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6D8D" w14:textId="79C0AEFC" w:rsidR="00C10618" w:rsidRPr="006725A6" w:rsidRDefault="003E2C47" w:rsidP="00C10618">
      <w:pPr>
        <w:bidi/>
        <w:rPr>
          <w:rFonts w:ascii="Cambria" w:hAnsi="Cambria" w:cs="Arial"/>
          <w:b/>
          <w:bCs/>
          <w:sz w:val="24"/>
          <w:szCs w:val="24"/>
          <w:lang w:val="en-US"/>
        </w:rPr>
      </w:pPr>
      <w:r w:rsidRPr="006725A6">
        <w:rPr>
          <w:rFonts w:ascii="Cambria" w:hAnsi="Cambria" w:cs="Calibri"/>
          <w:b/>
          <w:bCs/>
          <w:noProof/>
          <w:sz w:val="32"/>
          <w:szCs w:val="32"/>
          <w:lang w:val="en-US"/>
        </w:rPr>
        <w:drawing>
          <wp:anchor distT="0" distB="0" distL="114300" distR="114300" simplePos="0" relativeHeight="251660288" behindDoc="0" locked="0" layoutInCell="1" allowOverlap="1" wp14:anchorId="0B5761E4" wp14:editId="3D94C276">
            <wp:simplePos x="0" y="0"/>
            <wp:positionH relativeFrom="column">
              <wp:posOffset>4476750</wp:posOffset>
            </wp:positionH>
            <wp:positionV relativeFrom="paragraph">
              <wp:posOffset>-228600</wp:posOffset>
            </wp:positionV>
            <wp:extent cx="1962150" cy="388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5A6">
        <w:rPr>
          <w:rFonts w:ascii="Cambria" w:hAnsi="Cambria"/>
          <w:noProof/>
          <w:lang w:val="en-US"/>
        </w:rPr>
        <mc:AlternateContent>
          <mc:Choice Requires="wps">
            <w:drawing>
              <wp:anchor distT="0" distB="0" distL="114300" distR="114300" simplePos="0" relativeHeight="251661312" behindDoc="0" locked="0" layoutInCell="1" allowOverlap="1" wp14:anchorId="20E2F59E" wp14:editId="7897774B">
                <wp:simplePos x="0" y="0"/>
                <wp:positionH relativeFrom="column">
                  <wp:posOffset>-593725</wp:posOffset>
                </wp:positionH>
                <wp:positionV relativeFrom="paragraph">
                  <wp:posOffset>-206375</wp:posOffset>
                </wp:positionV>
                <wp:extent cx="5067300" cy="337820"/>
                <wp:effectExtent l="0" t="0" r="0" b="5080"/>
                <wp:wrapNone/>
                <wp:docPr id="1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3782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62DEC" id="Rectangle 54" o:spid="_x0000_s1026" style="position:absolute;margin-left:-46.75pt;margin-top:-16.25pt;width:399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" fillcolor="#1f3763 [1604]" stroked="f"/>
            </w:pict>
          </mc:Fallback>
        </mc:AlternateContent>
      </w:r>
      <w:r w:rsidRPr="006725A6">
        <w:rPr>
          <w:rFonts w:ascii="Cambria" w:hAnsi="Cambria"/>
          <w:b/>
          <w:bCs/>
          <w:noProof/>
          <w:sz w:val="36"/>
          <w:szCs w:val="36"/>
          <w:lang w:val="en-US"/>
        </w:rPr>
        <mc:AlternateContent>
          <mc:Choice Requires="wps">
            <w:drawing>
              <wp:anchor distT="0" distB="0" distL="114300" distR="114300" simplePos="0" relativeHeight="251659264" behindDoc="0" locked="0" layoutInCell="1" allowOverlap="1" wp14:anchorId="74AB9A97" wp14:editId="2EF486D5">
                <wp:simplePos x="0" y="0"/>
                <wp:positionH relativeFrom="column">
                  <wp:posOffset>6225540</wp:posOffset>
                </wp:positionH>
                <wp:positionV relativeFrom="paragraph">
                  <wp:posOffset>-212725</wp:posOffset>
                </wp:positionV>
                <wp:extent cx="550545" cy="338455"/>
                <wp:effectExtent l="0" t="0" r="20955" b="23495"/>
                <wp:wrapNone/>
                <wp:docPr id="10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38455"/>
                        </a:xfrm>
                        <a:prstGeom prst="rect">
                          <a:avLst/>
                        </a:prstGeom>
                        <a:solidFill>
                          <a:schemeClr val="accent1">
                            <a:lumMod val="50000"/>
                          </a:schemeClr>
                        </a:solidFill>
                        <a:ln>
                          <a:solidFill>
                            <a:schemeClr val="accent1"/>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A343" id="Rectangle 59" o:spid="_x0000_s1026" style="position:absolute;margin-left:490.2pt;margin-top:-16.75pt;width:43.3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" fillcolor="#1f3763 [1604]" strokecolor="#4472c4 [3204]"/>
            </w:pict>
          </mc:Fallback>
        </mc:AlternateContent>
      </w:r>
    </w:p>
    <w:p w14:paraId="50E79E22" w14:textId="08D80AD6" w:rsidR="00C10618" w:rsidRPr="006725A6" w:rsidRDefault="00C10618" w:rsidP="00C10618">
      <w:pPr>
        <w:bidi/>
        <w:jc w:val="center"/>
        <w:rPr>
          <w:rFonts w:ascii="Cambria" w:hAnsi="Cambria" w:cs="Arial"/>
          <w:b/>
          <w:bCs/>
          <w:sz w:val="24"/>
          <w:szCs w:val="24"/>
          <w:lang w:val="en-US"/>
        </w:rPr>
      </w:pPr>
    </w:p>
    <w:p w14:paraId="04C0A20D" w14:textId="62CAB7A4" w:rsidR="00C10618" w:rsidRPr="006725A6" w:rsidRDefault="00C10618" w:rsidP="00C10618">
      <w:pPr>
        <w:bidi/>
        <w:jc w:val="center"/>
        <w:rPr>
          <w:rFonts w:ascii="Cambria" w:hAnsi="Cambria" w:cs="Arial"/>
          <w:b/>
          <w:bCs/>
          <w:sz w:val="24"/>
          <w:szCs w:val="24"/>
          <w:lang w:val="en-US"/>
        </w:rPr>
      </w:pPr>
    </w:p>
    <w:p w14:paraId="6C3A5DD4" w14:textId="6EB31E2E" w:rsidR="00C10618" w:rsidRPr="006725A6" w:rsidRDefault="00C10618" w:rsidP="005968D3">
      <w:pPr>
        <w:bidi/>
        <w:jc w:val="right"/>
        <w:rPr>
          <w:rFonts w:ascii="Cambria" w:hAnsi="Cambria" w:cs="Arial"/>
          <w:b/>
          <w:bCs/>
          <w:sz w:val="24"/>
          <w:szCs w:val="24"/>
          <w:lang w:val="en-US"/>
        </w:rPr>
      </w:pPr>
    </w:p>
    <w:p w14:paraId="54F0DCC3" w14:textId="6899C7B0" w:rsidR="005968D3" w:rsidRPr="006725A6" w:rsidRDefault="00B35EF2" w:rsidP="00C10618">
      <w:pPr>
        <w:bidi/>
        <w:jc w:val="center"/>
        <w:rPr>
          <w:rFonts w:ascii="Cambria" w:hAnsi="Cambria" w:cs="RubyScriptExtrabold"/>
          <w:b/>
          <w:bCs/>
          <w:color w:val="1F3864" w:themeColor="accent1" w:themeShade="80"/>
          <w:sz w:val="24"/>
          <w:szCs w:val="24"/>
          <w:rtl/>
        </w:rPr>
      </w:pPr>
      <w:r w:rsidRPr="006725A6">
        <w:rPr>
          <w:rFonts w:ascii="Cambria" w:hAnsi="Cambria"/>
          <w:noProof/>
          <w:lang w:val="en-US"/>
        </w:rPr>
        <w:drawing>
          <wp:anchor distT="0" distB="0" distL="114300" distR="114300" simplePos="0" relativeHeight="251661824" behindDoc="1" locked="0" layoutInCell="1" allowOverlap="1" wp14:anchorId="444C16A3" wp14:editId="4F062AD1">
            <wp:simplePos x="0" y="0"/>
            <wp:positionH relativeFrom="column">
              <wp:posOffset>-511810</wp:posOffset>
            </wp:positionH>
            <wp:positionV relativeFrom="paragraph">
              <wp:posOffset>98425</wp:posOffset>
            </wp:positionV>
            <wp:extent cx="6760210" cy="5217795"/>
            <wp:effectExtent l="19050" t="0" r="21590" b="1621155"/>
            <wp:wrapNone/>
            <wp:docPr id="4" name="Picture 4" descr="C:\Users\user\Desktop\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atermark.jpg"/>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760210" cy="5217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7C1466D4" w14:textId="33E68E14" w:rsidR="00C10618" w:rsidRPr="006725A6" w:rsidRDefault="0064360B" w:rsidP="00B35EF2">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 xml:space="preserve">Fellowship in </w:t>
      </w:r>
      <w:r w:rsidR="00B35EF2" w:rsidRPr="00B35EF2">
        <w:rPr>
          <w:rFonts w:ascii="Cambria" w:hAnsi="Cambria" w:cs="Times New Roman"/>
          <w:b/>
          <w:bCs/>
          <w:color w:val="1F3864" w:themeColor="accent1" w:themeShade="80"/>
          <w:sz w:val="48"/>
          <w:szCs w:val="48"/>
          <w:lang w:val="en-US"/>
        </w:rPr>
        <w:t>O</w:t>
      </w:r>
      <w:r w:rsidR="00B35EF2">
        <w:rPr>
          <w:rFonts w:ascii="Cambria" w:hAnsi="Cambria" w:cs="Times New Roman"/>
          <w:b/>
          <w:bCs/>
          <w:color w:val="1F3864" w:themeColor="accent1" w:themeShade="80"/>
          <w:sz w:val="48"/>
          <w:szCs w:val="48"/>
          <w:lang w:val="en-US"/>
        </w:rPr>
        <w:t>ral</w:t>
      </w:r>
      <w:r w:rsidR="00B35EF2" w:rsidRPr="00B35EF2">
        <w:rPr>
          <w:rFonts w:ascii="Cambria" w:hAnsi="Cambria" w:cs="Times New Roman"/>
          <w:b/>
          <w:bCs/>
          <w:color w:val="1F3864" w:themeColor="accent1" w:themeShade="80"/>
          <w:sz w:val="48"/>
          <w:szCs w:val="48"/>
          <w:lang w:val="en-US"/>
        </w:rPr>
        <w:t xml:space="preserve"> </w:t>
      </w:r>
      <w:r w:rsidR="00B35EF2">
        <w:rPr>
          <w:rFonts w:ascii="Cambria" w:hAnsi="Cambria" w:cs="Times New Roman"/>
          <w:b/>
          <w:bCs/>
          <w:color w:val="1F3864" w:themeColor="accent1" w:themeShade="80"/>
          <w:sz w:val="48"/>
          <w:szCs w:val="48"/>
          <w:lang w:val="en-US"/>
        </w:rPr>
        <w:t>and</w:t>
      </w:r>
      <w:r w:rsidR="00B35EF2" w:rsidRPr="00B35EF2">
        <w:rPr>
          <w:rFonts w:ascii="Cambria" w:hAnsi="Cambria" w:cs="Times New Roman"/>
          <w:b/>
          <w:bCs/>
          <w:color w:val="1F3864" w:themeColor="accent1" w:themeShade="80"/>
          <w:sz w:val="48"/>
          <w:szCs w:val="48"/>
          <w:lang w:val="en-US"/>
        </w:rPr>
        <w:t xml:space="preserve"> M</w:t>
      </w:r>
      <w:r w:rsidR="00B35EF2">
        <w:rPr>
          <w:rFonts w:ascii="Cambria" w:hAnsi="Cambria" w:cs="Times New Roman"/>
          <w:b/>
          <w:bCs/>
          <w:color w:val="1F3864" w:themeColor="accent1" w:themeShade="80"/>
          <w:sz w:val="48"/>
          <w:szCs w:val="48"/>
          <w:lang w:val="en-US"/>
        </w:rPr>
        <w:t>axillofacial</w:t>
      </w:r>
      <w:r w:rsidR="00B35EF2" w:rsidRPr="00B35EF2">
        <w:rPr>
          <w:rFonts w:ascii="Cambria" w:hAnsi="Cambria" w:cs="Times New Roman"/>
          <w:b/>
          <w:bCs/>
          <w:color w:val="1F3864" w:themeColor="accent1" w:themeShade="80"/>
          <w:sz w:val="48"/>
          <w:szCs w:val="48"/>
          <w:lang w:val="en-US"/>
        </w:rPr>
        <w:t xml:space="preserve"> S</w:t>
      </w:r>
      <w:r w:rsidR="00B35EF2">
        <w:rPr>
          <w:rFonts w:ascii="Cambria" w:hAnsi="Cambria" w:cs="Times New Roman"/>
          <w:b/>
          <w:bCs/>
          <w:color w:val="1F3864" w:themeColor="accent1" w:themeShade="80"/>
          <w:sz w:val="48"/>
          <w:szCs w:val="48"/>
          <w:lang w:val="en-US"/>
        </w:rPr>
        <w:t>urgery</w:t>
      </w:r>
    </w:p>
    <w:p w14:paraId="362DAE67" w14:textId="77777777" w:rsidR="00C10618" w:rsidRPr="006725A6" w:rsidRDefault="00C10618" w:rsidP="00C10618">
      <w:pPr>
        <w:bidi/>
        <w:jc w:val="center"/>
        <w:rPr>
          <w:rFonts w:ascii="Cambria" w:hAnsi="Cambria" w:cs="Arial"/>
          <w:b/>
          <w:bCs/>
          <w:sz w:val="24"/>
          <w:szCs w:val="24"/>
          <w:lang w:val="en-US"/>
        </w:rPr>
      </w:pPr>
    </w:p>
    <w:p w14:paraId="3BA9829B" w14:textId="77777777" w:rsidR="00C10618" w:rsidRPr="006725A6" w:rsidRDefault="00C10618" w:rsidP="00C10618">
      <w:pPr>
        <w:bidi/>
        <w:jc w:val="center"/>
        <w:rPr>
          <w:rFonts w:ascii="Cambria" w:hAnsi="Cambria" w:cs="Arial"/>
          <w:b/>
          <w:bCs/>
          <w:sz w:val="24"/>
          <w:szCs w:val="24"/>
          <w:lang w:val="en-US"/>
        </w:rPr>
      </w:pPr>
    </w:p>
    <w:p w14:paraId="4EB52847" w14:textId="77777777" w:rsidR="00C10618" w:rsidRPr="006725A6" w:rsidRDefault="00C10618" w:rsidP="00C10618">
      <w:pPr>
        <w:bidi/>
        <w:jc w:val="center"/>
        <w:rPr>
          <w:rFonts w:ascii="Cambria" w:hAnsi="Cambria" w:cs="Arial"/>
          <w:b/>
          <w:bCs/>
          <w:sz w:val="24"/>
          <w:szCs w:val="24"/>
          <w:lang w:val="en-US"/>
        </w:rPr>
      </w:pPr>
    </w:p>
    <w:p w14:paraId="504AFD2E" w14:textId="77777777" w:rsidR="00C10618" w:rsidRPr="006725A6" w:rsidRDefault="00C10618" w:rsidP="00C10618">
      <w:pPr>
        <w:bidi/>
        <w:jc w:val="center"/>
        <w:rPr>
          <w:rFonts w:ascii="Cambria" w:hAnsi="Cambria" w:cs="Arial"/>
          <w:b/>
          <w:bCs/>
          <w:sz w:val="24"/>
          <w:szCs w:val="24"/>
          <w:lang w:val="en-US"/>
        </w:rPr>
      </w:pPr>
    </w:p>
    <w:p w14:paraId="0BFD48F2" w14:textId="77777777" w:rsidR="00C10618" w:rsidRPr="006725A6" w:rsidRDefault="00C10618" w:rsidP="00C10618">
      <w:pPr>
        <w:bidi/>
        <w:jc w:val="center"/>
        <w:rPr>
          <w:rFonts w:ascii="Cambria" w:hAnsi="Cambria" w:cs="Arial"/>
          <w:b/>
          <w:bCs/>
          <w:sz w:val="24"/>
          <w:szCs w:val="24"/>
          <w:lang w:val="en-US"/>
        </w:rPr>
      </w:pPr>
    </w:p>
    <w:p w14:paraId="63F36A33" w14:textId="77777777" w:rsidR="00C10618" w:rsidRPr="006725A6" w:rsidRDefault="00C10618" w:rsidP="00C10618">
      <w:pPr>
        <w:bidi/>
        <w:jc w:val="center"/>
        <w:rPr>
          <w:rFonts w:ascii="Cambria" w:hAnsi="Cambria" w:cs="Arial"/>
          <w:b/>
          <w:bCs/>
          <w:sz w:val="24"/>
          <w:szCs w:val="24"/>
          <w:lang w:val="en-US"/>
        </w:rPr>
      </w:pPr>
    </w:p>
    <w:p w14:paraId="4601F562" w14:textId="77777777" w:rsidR="00C10618" w:rsidRPr="006725A6" w:rsidRDefault="00C10618" w:rsidP="00C10618">
      <w:pPr>
        <w:bidi/>
        <w:jc w:val="center"/>
        <w:rPr>
          <w:rFonts w:ascii="Cambria" w:hAnsi="Cambria" w:cs="Arial"/>
          <w:b/>
          <w:bCs/>
          <w:sz w:val="24"/>
          <w:szCs w:val="24"/>
          <w:lang w:val="en-US"/>
        </w:rPr>
      </w:pPr>
    </w:p>
    <w:p w14:paraId="3F68DC84" w14:textId="77777777" w:rsidR="00C10618" w:rsidRPr="006725A6" w:rsidRDefault="00C10618" w:rsidP="00C10618">
      <w:pPr>
        <w:bidi/>
        <w:jc w:val="center"/>
        <w:rPr>
          <w:rFonts w:ascii="Cambria" w:hAnsi="Cambria" w:cs="Arial"/>
          <w:b/>
          <w:bCs/>
          <w:sz w:val="24"/>
          <w:szCs w:val="24"/>
          <w:lang w:val="en-US"/>
        </w:rPr>
      </w:pPr>
    </w:p>
    <w:p w14:paraId="24B5418B" w14:textId="77777777" w:rsidR="00C10618" w:rsidRPr="006725A6" w:rsidRDefault="00C10618" w:rsidP="00C10618">
      <w:pPr>
        <w:bidi/>
        <w:jc w:val="center"/>
        <w:rPr>
          <w:rFonts w:ascii="Cambria" w:hAnsi="Cambria" w:cs="Arial"/>
          <w:b/>
          <w:bCs/>
          <w:sz w:val="24"/>
          <w:szCs w:val="24"/>
          <w:lang w:val="en-US"/>
        </w:rPr>
      </w:pPr>
    </w:p>
    <w:p w14:paraId="1404A721" w14:textId="77777777" w:rsidR="00C10618" w:rsidRPr="006725A6" w:rsidRDefault="00C10618" w:rsidP="00C10618">
      <w:pPr>
        <w:bidi/>
        <w:jc w:val="center"/>
        <w:rPr>
          <w:rFonts w:ascii="Cambria" w:hAnsi="Cambria" w:cs="Arial"/>
          <w:b/>
          <w:bCs/>
          <w:sz w:val="24"/>
          <w:szCs w:val="24"/>
          <w:lang w:val="en-US"/>
        </w:rPr>
      </w:pPr>
    </w:p>
    <w:p w14:paraId="51FFD3FC" w14:textId="77777777" w:rsidR="00C10618" w:rsidRPr="006725A6" w:rsidRDefault="00C10618" w:rsidP="00C10618">
      <w:pPr>
        <w:bidi/>
        <w:jc w:val="center"/>
        <w:rPr>
          <w:rFonts w:ascii="Cambria" w:hAnsi="Cambria" w:cs="Arial"/>
          <w:b/>
          <w:bCs/>
          <w:sz w:val="24"/>
          <w:szCs w:val="24"/>
          <w:lang w:val="en-US"/>
        </w:rPr>
      </w:pPr>
    </w:p>
    <w:p w14:paraId="17A21AA5" w14:textId="77777777" w:rsidR="00C10618" w:rsidRPr="006725A6" w:rsidRDefault="00C10618" w:rsidP="00C10618">
      <w:pPr>
        <w:bidi/>
        <w:jc w:val="center"/>
        <w:rPr>
          <w:rFonts w:ascii="Cambria" w:hAnsi="Cambria" w:cstheme="majorBidi"/>
          <w:b/>
          <w:bCs/>
          <w:sz w:val="48"/>
          <w:szCs w:val="48"/>
          <w:lang w:val="en-US"/>
        </w:rPr>
      </w:pPr>
    </w:p>
    <w:p w14:paraId="37520E7D" w14:textId="77777777" w:rsidR="005968D3" w:rsidRPr="006725A6" w:rsidRDefault="005968D3" w:rsidP="005968D3">
      <w:pPr>
        <w:bidi/>
        <w:jc w:val="center"/>
        <w:rPr>
          <w:rFonts w:ascii="Cambria" w:hAnsi="Cambria" w:cstheme="majorBidi"/>
          <w:b/>
          <w:bCs/>
          <w:color w:val="000000" w:themeColor="text1"/>
          <w:sz w:val="48"/>
          <w:szCs w:val="48"/>
          <w:lang w:val="en-US"/>
        </w:rPr>
      </w:pPr>
    </w:p>
    <w:p w14:paraId="4312C8BC" w14:textId="77777777" w:rsidR="00B35EF2" w:rsidRDefault="0064360B" w:rsidP="00C0015D">
      <w:pPr>
        <w:bidi/>
        <w:jc w:val="center"/>
        <w:rPr>
          <w:rFonts w:ascii="Cambria" w:hAnsi="Cambria" w:cs="Times New Roman"/>
          <w:b/>
          <w:bCs/>
          <w:color w:val="1F3864" w:themeColor="accent1" w:themeShade="80"/>
          <w:sz w:val="48"/>
          <w:szCs w:val="48"/>
        </w:rPr>
      </w:pPr>
      <w:r w:rsidRPr="006725A6">
        <w:rPr>
          <w:rFonts w:ascii="Cambria" w:hAnsi="Cambria" w:cs="Times New Roman"/>
          <w:b/>
          <w:bCs/>
          <w:color w:val="1F3864" w:themeColor="accent1" w:themeShade="80"/>
          <w:sz w:val="48"/>
          <w:szCs w:val="48"/>
        </w:rPr>
        <w:t xml:space="preserve">Department of </w:t>
      </w:r>
      <w:r w:rsidR="00B35EF2">
        <w:rPr>
          <w:rFonts w:ascii="Cambria" w:hAnsi="Cambria" w:cs="Times New Roman"/>
          <w:b/>
          <w:bCs/>
          <w:color w:val="1F3864" w:themeColor="accent1" w:themeShade="80"/>
          <w:sz w:val="48"/>
          <w:szCs w:val="48"/>
        </w:rPr>
        <w:t>Biomedical</w:t>
      </w:r>
      <w:r w:rsidRPr="006725A6">
        <w:rPr>
          <w:rFonts w:ascii="Cambria" w:hAnsi="Cambria" w:cs="Times New Roman"/>
          <w:b/>
          <w:bCs/>
          <w:color w:val="1F3864" w:themeColor="accent1" w:themeShade="80"/>
          <w:sz w:val="48"/>
          <w:szCs w:val="48"/>
        </w:rPr>
        <w:t xml:space="preserve"> Dental Sciences </w:t>
      </w:r>
    </w:p>
    <w:p w14:paraId="70FC86FB" w14:textId="58C97177" w:rsidR="0064360B" w:rsidRPr="006725A6" w:rsidRDefault="0064360B" w:rsidP="00B35EF2">
      <w:pPr>
        <w:bidi/>
        <w:jc w:val="center"/>
        <w:rPr>
          <w:rFonts w:ascii="Cambria" w:hAnsi="Cambria" w:cs="Times New Roman"/>
          <w:b/>
          <w:bCs/>
          <w:color w:val="1F3864" w:themeColor="accent1" w:themeShade="80"/>
          <w:sz w:val="48"/>
          <w:szCs w:val="48"/>
        </w:rPr>
      </w:pPr>
      <w:r w:rsidRPr="006725A6">
        <w:rPr>
          <w:rFonts w:ascii="Cambria" w:hAnsi="Cambria" w:cs="Times New Roman"/>
          <w:b/>
          <w:bCs/>
          <w:color w:val="1F3864" w:themeColor="accent1" w:themeShade="80"/>
          <w:sz w:val="48"/>
          <w:szCs w:val="48"/>
        </w:rPr>
        <w:t>College of Dentistry</w:t>
      </w:r>
      <w:r w:rsidRPr="006725A6">
        <w:rPr>
          <w:rFonts w:ascii="Cambria" w:hAnsi="Cambria" w:cs="Times New Roman"/>
          <w:b/>
          <w:bCs/>
          <w:color w:val="1F3864" w:themeColor="accent1" w:themeShade="80"/>
          <w:sz w:val="48"/>
          <w:szCs w:val="48"/>
          <w:rtl/>
        </w:rPr>
        <w:t xml:space="preserve"> </w:t>
      </w:r>
    </w:p>
    <w:p w14:paraId="0C4FE17C" w14:textId="79E81890"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Imam Abdulrahman Bin Faisal University</w:t>
      </w:r>
    </w:p>
    <w:p w14:paraId="091055FF" w14:textId="5803476B" w:rsidR="00C0015D" w:rsidRPr="006725A6" w:rsidRDefault="00C0015D" w:rsidP="005968D3">
      <w:pPr>
        <w:bidi/>
        <w:rPr>
          <w:rFonts w:ascii="Cambria" w:hAnsi="Cambria" w:cs="Arial"/>
          <w:b/>
          <w:bCs/>
          <w:sz w:val="24"/>
          <w:szCs w:val="24"/>
          <w:lang w:val="en-US"/>
        </w:rPr>
      </w:pPr>
    </w:p>
    <w:p w14:paraId="10D7BE7F" w14:textId="77777777" w:rsidR="0064360B" w:rsidRPr="006725A6" w:rsidRDefault="0064360B" w:rsidP="0064360B">
      <w:pPr>
        <w:bidi/>
        <w:jc w:val="right"/>
        <w:rPr>
          <w:rFonts w:ascii="Cambria" w:hAnsi="Cambria" w:cs="Arial"/>
          <w:b/>
          <w:bCs/>
          <w:sz w:val="24"/>
          <w:szCs w:val="24"/>
          <w:lang w:val="en-US"/>
        </w:rPr>
      </w:pPr>
    </w:p>
    <w:p w14:paraId="570FC2F8" w14:textId="3F57CFD1" w:rsidR="00C0015D" w:rsidRPr="006725A6" w:rsidRDefault="00C0015D" w:rsidP="003E2C47">
      <w:pPr>
        <w:pStyle w:val="Header"/>
        <w:rPr>
          <w:rFonts w:ascii="Cambria" w:hAnsi="Cambria"/>
          <w:color w:val="FFFFFF"/>
          <w:sz w:val="16"/>
          <w:szCs w:val="16"/>
        </w:rPr>
      </w:pPr>
    </w:p>
    <w:p w14:paraId="72A50200" w14:textId="4A439C0D" w:rsidR="0023034A"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Program name: </w:t>
      </w:r>
      <w:r w:rsidRPr="006725A6">
        <w:rPr>
          <w:rFonts w:ascii="Cambria" w:hAnsi="Cambria" w:cstheme="majorBidi"/>
          <w:color w:val="000000" w:themeColor="text1"/>
          <w:sz w:val="24"/>
          <w:szCs w:val="24"/>
          <w:lang w:val="en-US"/>
        </w:rPr>
        <w:t>Fellowship</w:t>
      </w:r>
    </w:p>
    <w:p w14:paraId="1EC66CE0" w14:textId="6E2DD0DD" w:rsidR="0064360B" w:rsidRPr="006725A6" w:rsidRDefault="0064360B" w:rsidP="00B35EF2">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Name of the degree awarded: </w:t>
      </w:r>
      <w:r w:rsidRPr="006725A6">
        <w:rPr>
          <w:rFonts w:ascii="Cambria" w:hAnsi="Cambria" w:cstheme="majorBidi"/>
          <w:color w:val="000000" w:themeColor="text1"/>
          <w:sz w:val="24"/>
          <w:szCs w:val="24"/>
          <w:lang w:val="en-US"/>
        </w:rPr>
        <w:t xml:space="preserve">Fellowship in </w:t>
      </w:r>
      <w:r w:rsidR="00B35EF2" w:rsidRPr="00B35EF2">
        <w:rPr>
          <w:rFonts w:ascii="Cambria" w:hAnsi="Cambria" w:cstheme="majorBidi"/>
          <w:color w:val="000000" w:themeColor="text1"/>
          <w:sz w:val="24"/>
          <w:szCs w:val="24"/>
          <w:lang w:val="en-US"/>
        </w:rPr>
        <w:t>Oral and Maxillofacial Surgery</w:t>
      </w:r>
    </w:p>
    <w:p w14:paraId="49BAB108" w14:textId="4B6F5EE5" w:rsidR="0064360B" w:rsidRPr="006725A6" w:rsidRDefault="0064360B" w:rsidP="0064360B">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Objectives of the program:</w:t>
      </w:r>
    </w:p>
    <w:p w14:paraId="4147ECDE" w14:textId="014502DF" w:rsidR="00EC282B" w:rsidRPr="00EC282B" w:rsidRDefault="00EC282B" w:rsidP="00EC282B">
      <w:pPr>
        <w:bidi/>
        <w:spacing w:line="276" w:lineRule="auto"/>
        <w:jc w:val="right"/>
        <w:rPr>
          <w:rFonts w:ascii="Cambria" w:hAnsi="Cambria" w:cstheme="majorBidi"/>
          <w:color w:val="000000" w:themeColor="text1"/>
          <w:sz w:val="24"/>
          <w:szCs w:val="24"/>
          <w:lang w:val="en-US"/>
        </w:rPr>
      </w:pPr>
      <w:r w:rsidRPr="00EC282B">
        <w:rPr>
          <w:rFonts w:ascii="Cambria" w:hAnsi="Cambria" w:cstheme="majorBidi"/>
          <w:color w:val="000000" w:themeColor="text1"/>
          <w:sz w:val="24"/>
          <w:szCs w:val="24"/>
          <w:lang w:val="en-US"/>
        </w:rPr>
        <w:t>By the end of the program, the graduate should be able to</w:t>
      </w:r>
      <w:r>
        <w:rPr>
          <w:rFonts w:ascii="Cambria" w:hAnsi="Cambria" w:cstheme="majorBidi"/>
          <w:color w:val="000000" w:themeColor="text1"/>
          <w:sz w:val="24"/>
          <w:szCs w:val="24"/>
          <w:lang w:val="en-US"/>
        </w:rPr>
        <w:t>:</w:t>
      </w:r>
    </w:p>
    <w:p w14:paraId="7F56CA39" w14:textId="299B6289" w:rsidR="00EC282B" w:rsidRPr="00EC282B" w:rsidRDefault="00EC282B" w:rsidP="00EC282B">
      <w:pPr>
        <w:bidi/>
        <w:spacing w:line="276" w:lineRule="auto"/>
        <w:ind w:left="1080"/>
        <w:jc w:val="right"/>
        <w:rPr>
          <w:rFonts w:ascii="Cambria" w:hAnsi="Cambria" w:cstheme="majorBidi"/>
          <w:color w:val="000000" w:themeColor="text1"/>
          <w:sz w:val="24"/>
          <w:szCs w:val="24"/>
          <w:lang w:val="en"/>
        </w:rPr>
      </w:pPr>
      <w:r>
        <w:rPr>
          <w:rFonts w:ascii="Cambria" w:hAnsi="Cambria" w:cstheme="majorBidi"/>
          <w:color w:val="000000" w:themeColor="text1"/>
          <w:sz w:val="24"/>
          <w:szCs w:val="24"/>
          <w:lang w:val="en"/>
        </w:rPr>
        <w:t xml:space="preserve">1. </w:t>
      </w:r>
      <w:r w:rsidRPr="00EC282B">
        <w:rPr>
          <w:rFonts w:ascii="Cambria" w:hAnsi="Cambria" w:cstheme="majorBidi"/>
          <w:color w:val="000000" w:themeColor="text1"/>
          <w:sz w:val="24"/>
          <w:szCs w:val="24"/>
          <w:lang w:val="en"/>
        </w:rPr>
        <w:t xml:space="preserve">Manage patients with simple and complex oral and maxillofacial conditions. </w:t>
      </w:r>
    </w:p>
    <w:p w14:paraId="3F98FB25" w14:textId="3DEEE252" w:rsidR="00EC282B" w:rsidRPr="00EC282B" w:rsidRDefault="00EC282B" w:rsidP="00EC282B">
      <w:pPr>
        <w:bidi/>
        <w:spacing w:line="276" w:lineRule="auto"/>
        <w:ind w:left="1080"/>
        <w:jc w:val="right"/>
        <w:rPr>
          <w:rFonts w:ascii="Cambria" w:hAnsi="Cambria" w:cstheme="majorBidi"/>
          <w:color w:val="000000" w:themeColor="text1"/>
          <w:sz w:val="24"/>
          <w:szCs w:val="24"/>
          <w:lang w:val="en"/>
        </w:rPr>
      </w:pPr>
      <w:r>
        <w:rPr>
          <w:rFonts w:ascii="Cambria" w:hAnsi="Cambria" w:cstheme="majorBidi"/>
          <w:color w:val="000000" w:themeColor="text1"/>
          <w:sz w:val="24"/>
          <w:szCs w:val="24"/>
          <w:lang w:val="en"/>
        </w:rPr>
        <w:t xml:space="preserve">2. </w:t>
      </w:r>
      <w:r w:rsidRPr="00EC282B">
        <w:rPr>
          <w:rFonts w:ascii="Cambria" w:hAnsi="Cambria" w:cstheme="majorBidi"/>
          <w:color w:val="000000" w:themeColor="text1"/>
          <w:sz w:val="24"/>
          <w:szCs w:val="24"/>
          <w:lang w:val="en"/>
        </w:rPr>
        <w:t>Teach undergraduate dental students both the theoretical and clinical components of different oral surgery courses.</w:t>
      </w:r>
    </w:p>
    <w:p w14:paraId="3A2BFB60" w14:textId="1293DDE6" w:rsidR="00951B7E" w:rsidRPr="006725A6" w:rsidRDefault="00951B7E" w:rsidP="00951B7E">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Justification for the program’s provision:</w:t>
      </w:r>
    </w:p>
    <w:p w14:paraId="66803412" w14:textId="77777777" w:rsidR="00EC282B" w:rsidRPr="00EC282B" w:rsidRDefault="00EC282B" w:rsidP="00EC282B">
      <w:pPr>
        <w:spacing w:line="276" w:lineRule="auto"/>
        <w:rPr>
          <w:rFonts w:ascii="Cambria" w:hAnsi="Cambria" w:cstheme="majorBidi"/>
          <w:color w:val="000000" w:themeColor="text1"/>
          <w:sz w:val="24"/>
          <w:szCs w:val="24"/>
          <w:lang w:val="en-US"/>
        </w:rPr>
      </w:pPr>
      <w:r w:rsidRPr="00EC282B">
        <w:rPr>
          <w:rFonts w:ascii="Cambria" w:hAnsi="Cambria" w:cstheme="majorBidi"/>
          <w:color w:val="000000" w:themeColor="text1"/>
          <w:sz w:val="24"/>
          <w:szCs w:val="24"/>
          <w:lang w:val="en-US"/>
        </w:rPr>
        <w:t>The rationale for the establishment of the Fellowship program can be summarized as follows:</w:t>
      </w:r>
    </w:p>
    <w:p w14:paraId="2F4AA03C" w14:textId="485636ED" w:rsidR="00EC282B" w:rsidRPr="00EC282B" w:rsidRDefault="00EC282B" w:rsidP="00EC282B">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1. </w:t>
      </w:r>
      <w:r w:rsidRPr="00EC282B">
        <w:rPr>
          <w:rFonts w:ascii="Cambria" w:hAnsi="Cambria" w:cstheme="majorBidi"/>
          <w:color w:val="000000" w:themeColor="text1"/>
          <w:sz w:val="24"/>
          <w:szCs w:val="24"/>
          <w:lang w:val="en-US"/>
        </w:rPr>
        <w:t>The expansion and depth of knowledge, advancement in technology and breadth of clinical skills required in dentistry has rapidly surpassed the scope of the general dental practice.  As in many fields of medicine, specialization in different areas of dentistry is a requirement at our college to mirror the levels of education currently provided at other leading universities worldwide.</w:t>
      </w:r>
    </w:p>
    <w:p w14:paraId="470F9868" w14:textId="4CA4ECDB" w:rsidR="00EC282B" w:rsidRPr="00EC282B" w:rsidRDefault="00EC282B" w:rsidP="00EC282B">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2. </w:t>
      </w:r>
      <w:r w:rsidRPr="00EC282B">
        <w:rPr>
          <w:rFonts w:ascii="Cambria" w:hAnsi="Cambria" w:cstheme="majorBidi"/>
          <w:color w:val="000000" w:themeColor="text1"/>
          <w:sz w:val="24"/>
          <w:szCs w:val="24"/>
          <w:lang w:val="en-US"/>
        </w:rPr>
        <w:t>As a leading institute providing graduate training in the Eastern Province, the Fellowship program will enable the college to expand the levels and quality of dental services currently being provided.</w:t>
      </w:r>
    </w:p>
    <w:p w14:paraId="655D79EE" w14:textId="48BA1340" w:rsidR="00EC282B" w:rsidRPr="00EC282B" w:rsidRDefault="00EC282B" w:rsidP="00EC282B">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3. </w:t>
      </w:r>
      <w:r w:rsidRPr="00EC282B">
        <w:rPr>
          <w:rFonts w:ascii="Cambria" w:hAnsi="Cambria" w:cstheme="majorBidi"/>
          <w:color w:val="000000" w:themeColor="text1"/>
          <w:sz w:val="24"/>
          <w:szCs w:val="24"/>
          <w:lang w:val="en-US"/>
        </w:rPr>
        <w:t>The availability of oral and maxillofacial surgery services at specialist level will reduce the waiting times for patients in need of complex treatment.</w:t>
      </w:r>
    </w:p>
    <w:p w14:paraId="10BE3CFD" w14:textId="2CFA2442" w:rsidR="00EC282B" w:rsidRPr="00EC282B" w:rsidRDefault="00EC282B" w:rsidP="00EC282B">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4. </w:t>
      </w:r>
      <w:r w:rsidRPr="00EC282B">
        <w:rPr>
          <w:rFonts w:ascii="Cambria" w:hAnsi="Cambria" w:cstheme="majorBidi"/>
          <w:color w:val="000000" w:themeColor="text1"/>
          <w:sz w:val="24"/>
          <w:szCs w:val="24"/>
          <w:lang w:val="en-US"/>
        </w:rPr>
        <w:t>The Program will stimulate the Saudi dental graduate living in the Eastern Province of Saudi Arabia to seek continuous professional development.</w:t>
      </w:r>
    </w:p>
    <w:p w14:paraId="5F4160EC" w14:textId="79A6960C" w:rsidR="00EC282B" w:rsidRPr="00EC282B" w:rsidRDefault="00EC282B" w:rsidP="00EC282B">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5. </w:t>
      </w:r>
      <w:r w:rsidRPr="00EC282B">
        <w:rPr>
          <w:rFonts w:ascii="Cambria" w:hAnsi="Cambria" w:cstheme="majorBidi"/>
          <w:color w:val="000000" w:themeColor="text1"/>
          <w:sz w:val="24"/>
          <w:szCs w:val="24"/>
          <w:lang w:val="en-US"/>
        </w:rPr>
        <w:t>The program will also serve to fulfill the Kingdom vision 2030 by increasing the number of postgraduate programs and postgraduates. graduates</w:t>
      </w:r>
    </w:p>
    <w:p w14:paraId="625E336F" w14:textId="772DEC41" w:rsidR="006725A6" w:rsidRPr="00EC282B" w:rsidRDefault="00EC282B" w:rsidP="00EC282B">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6. </w:t>
      </w:r>
      <w:r w:rsidRPr="00EC282B">
        <w:rPr>
          <w:rFonts w:ascii="Cambria" w:hAnsi="Cambria" w:cstheme="majorBidi"/>
          <w:color w:val="000000" w:themeColor="text1"/>
          <w:sz w:val="24"/>
          <w:szCs w:val="24"/>
          <w:lang w:val="en-US"/>
        </w:rPr>
        <w:t>The program will improve the employability of graduate dentists in KSA.</w:t>
      </w:r>
    </w:p>
    <w:p w14:paraId="69B50124" w14:textId="0DBA77A6" w:rsidR="00951B7E" w:rsidRPr="006725A6" w:rsidRDefault="00951B7E" w:rsidP="00951B7E">
      <w:pPr>
        <w:bidi/>
        <w:jc w:val="right"/>
        <w:rPr>
          <w:rFonts w:ascii="Cambria" w:hAnsi="Cambria" w:cs="Arial"/>
          <w:b/>
          <w:bCs/>
          <w:color w:val="000000" w:themeColor="text1"/>
          <w:sz w:val="24"/>
          <w:szCs w:val="24"/>
          <w:lang w:val="en-US"/>
        </w:rPr>
      </w:pPr>
      <w:r w:rsidRPr="006725A6">
        <w:rPr>
          <w:rFonts w:ascii="Cambria" w:hAnsi="Cambria" w:cs="Arial"/>
          <w:b/>
          <w:bCs/>
          <w:color w:val="000000" w:themeColor="text1"/>
          <w:sz w:val="24"/>
          <w:szCs w:val="24"/>
          <w:lang w:val="en-US"/>
        </w:rPr>
        <w:t>Study plan:</w:t>
      </w:r>
    </w:p>
    <w:p w14:paraId="52FF1673" w14:textId="77777777" w:rsidR="00661BD8" w:rsidRPr="00661BD8" w:rsidRDefault="00661BD8" w:rsidP="00661BD8">
      <w:pPr>
        <w:bidi/>
        <w:jc w:val="right"/>
        <w:rPr>
          <w:rFonts w:ascii="Cambria" w:hAnsi="Cambria" w:cs="Arial"/>
          <w:color w:val="000000" w:themeColor="text1"/>
          <w:sz w:val="24"/>
          <w:szCs w:val="24"/>
        </w:rPr>
      </w:pPr>
      <w:r w:rsidRPr="00661BD8">
        <w:rPr>
          <w:rFonts w:ascii="Cambria" w:hAnsi="Cambria" w:cs="Arial"/>
          <w:color w:val="000000" w:themeColor="text1"/>
          <w:sz w:val="24"/>
          <w:szCs w:val="24"/>
        </w:rPr>
        <w:t>The Fellowship in Oral and Maxillofacial Surgery program consists of a comprehensive, 5-year curriculum of full-time study composed of 10 academic semesters and summer semesters.</w:t>
      </w:r>
    </w:p>
    <w:p w14:paraId="5E207CF6" w14:textId="77777777" w:rsidR="00661BD8" w:rsidRPr="00661BD8" w:rsidRDefault="00661BD8" w:rsidP="00661BD8">
      <w:pPr>
        <w:bidi/>
        <w:spacing w:line="276" w:lineRule="auto"/>
        <w:jc w:val="right"/>
        <w:rPr>
          <w:rFonts w:ascii="Cambria" w:hAnsi="Cambria" w:cs="Arial"/>
          <w:color w:val="000000" w:themeColor="text1"/>
          <w:sz w:val="24"/>
          <w:szCs w:val="24"/>
          <w:lang w:val="en-US"/>
        </w:rPr>
      </w:pPr>
      <w:r w:rsidRPr="00661BD8">
        <w:rPr>
          <w:rFonts w:ascii="Cambria" w:hAnsi="Cambria" w:cs="Arial"/>
          <w:color w:val="000000" w:themeColor="text1"/>
          <w:sz w:val="24"/>
          <w:szCs w:val="24"/>
          <w:lang w:val="en-US"/>
        </w:rPr>
        <w:t xml:space="preserve">The curriculum has been designed to graduate students with an in-depth knowledge and the surgical skills required for the practice of Oral and Maxillofacial Surgery, </w:t>
      </w:r>
      <w:r w:rsidRPr="00661BD8">
        <w:rPr>
          <w:rFonts w:ascii="Cambria" w:hAnsi="Cambria" w:cs="Arial"/>
          <w:color w:val="000000" w:themeColor="text1"/>
          <w:sz w:val="24"/>
          <w:szCs w:val="24"/>
          <w:lang w:val="en-US"/>
        </w:rPr>
        <w:lastRenderedPageBreak/>
        <w:t>prepare them for teaching and provide them with experience and training in research methods.  To achieve these goals students will work in an exciting and contemporary educational environment, making the best use of technology and advances in teaching methodologies.</w:t>
      </w:r>
    </w:p>
    <w:p w14:paraId="56368A09" w14:textId="4A669346" w:rsidR="00CD4A42" w:rsidRPr="00661BD8" w:rsidRDefault="00661BD8" w:rsidP="00661BD8">
      <w:pPr>
        <w:bidi/>
        <w:spacing w:line="276" w:lineRule="auto"/>
        <w:jc w:val="right"/>
        <w:rPr>
          <w:rFonts w:ascii="Cambria" w:hAnsi="Cambria" w:cs="Arial"/>
          <w:color w:val="000000" w:themeColor="text1"/>
          <w:sz w:val="24"/>
          <w:szCs w:val="24"/>
          <w:lang w:val="en-US"/>
        </w:rPr>
      </w:pPr>
      <w:r w:rsidRPr="00661BD8">
        <w:rPr>
          <w:rFonts w:ascii="Cambria" w:hAnsi="Cambria" w:cs="Arial"/>
          <w:color w:val="000000" w:themeColor="text1"/>
          <w:sz w:val="24"/>
          <w:szCs w:val="24"/>
          <w:lang w:val="en-US"/>
        </w:rPr>
        <w:t>Students will participate in teaching Oral and Maxillofacial Surgery to undergraduate dental students. Their teaching experience will commence in their second year of the program after they have completed Year 1 and demonstrated they have acquired the necessary foundational knowledge of OMFS. Teaching challenges students and allows them to identify their strengths and weaknesses both didactically and clinically.  Teaching also improves students’ understanding of the concepts and practices integral to the specialty.  In addition, the experiences gained from teaching also help students to learn how to transfer their knowledge of theory and practices to undergraduate students, patients, fellow faculty and staff members all of which are essential for their profession growth and development.</w:t>
      </w:r>
    </w:p>
    <w:p w14:paraId="55537009" w14:textId="4F115A53" w:rsidR="00BF35FA" w:rsidRPr="006725A6" w:rsidRDefault="00BF35FA" w:rsidP="006725A6">
      <w:pPr>
        <w:bidi/>
        <w:spacing w:line="276" w:lineRule="auto"/>
        <w:jc w:val="right"/>
        <w:rPr>
          <w:rFonts w:ascii="Cambria" w:hAnsi="Cambria" w:cs="Arial"/>
          <w:b/>
          <w:bCs/>
          <w:color w:val="000000" w:themeColor="text1"/>
          <w:sz w:val="24"/>
          <w:szCs w:val="24"/>
          <w:lang w:val="en-US"/>
        </w:rPr>
      </w:pPr>
      <w:bookmarkStart w:id="0" w:name="_Hlk500125135"/>
      <w:r w:rsidRPr="006725A6">
        <w:rPr>
          <w:rFonts w:ascii="Cambria" w:hAnsi="Cambria" w:cs="Arial"/>
          <w:b/>
          <w:bCs/>
          <w:color w:val="000000" w:themeColor="text1"/>
          <w:sz w:val="24"/>
          <w:szCs w:val="24"/>
          <w:lang w:val="en-US"/>
        </w:rPr>
        <w:t xml:space="preserve">General </w:t>
      </w:r>
      <w:r w:rsidR="006725A6" w:rsidRPr="006725A6">
        <w:rPr>
          <w:rFonts w:ascii="Cambria" w:hAnsi="Cambria" w:cs="Arial"/>
          <w:b/>
          <w:bCs/>
          <w:color w:val="000000" w:themeColor="text1"/>
          <w:sz w:val="24"/>
          <w:szCs w:val="24"/>
          <w:lang w:val="en-US"/>
        </w:rPr>
        <w:t>o</w:t>
      </w:r>
      <w:r w:rsidRPr="006725A6">
        <w:rPr>
          <w:rFonts w:ascii="Cambria" w:hAnsi="Cambria" w:cs="Arial"/>
          <w:b/>
          <w:bCs/>
          <w:color w:val="000000" w:themeColor="text1"/>
          <w:sz w:val="24"/>
          <w:szCs w:val="24"/>
          <w:lang w:val="en-US"/>
        </w:rPr>
        <w:t xml:space="preserve">verview of the </w:t>
      </w:r>
      <w:r w:rsidR="006725A6" w:rsidRPr="006725A6">
        <w:rPr>
          <w:rFonts w:ascii="Cambria" w:hAnsi="Cambria" w:cs="Arial"/>
          <w:b/>
          <w:bCs/>
          <w:color w:val="000000" w:themeColor="text1"/>
          <w:sz w:val="24"/>
          <w:szCs w:val="24"/>
          <w:lang w:val="en-US"/>
        </w:rPr>
        <w:t>p</w:t>
      </w:r>
      <w:r w:rsidRPr="006725A6">
        <w:rPr>
          <w:rFonts w:ascii="Cambria" w:hAnsi="Cambria" w:cs="Arial"/>
          <w:b/>
          <w:bCs/>
          <w:color w:val="000000" w:themeColor="text1"/>
          <w:sz w:val="24"/>
          <w:szCs w:val="24"/>
          <w:lang w:val="en-US"/>
        </w:rPr>
        <w:t>rogram</w:t>
      </w:r>
      <w:r w:rsidR="006725A6" w:rsidRPr="006725A6">
        <w:rPr>
          <w:rFonts w:ascii="Cambria" w:hAnsi="Cambria" w:cs="Arial"/>
          <w:b/>
          <w:bCs/>
          <w:color w:val="000000" w:themeColor="text1"/>
          <w:sz w:val="24"/>
          <w:szCs w:val="24"/>
          <w:lang w:val="en-US"/>
        </w:rPr>
        <w:t>:</w:t>
      </w:r>
      <w:r w:rsidRPr="006725A6">
        <w:rPr>
          <w:rFonts w:ascii="Cambria" w:hAnsi="Cambria" w:cs="Arial"/>
          <w:b/>
          <w:bCs/>
          <w:color w:val="000000" w:themeColor="text1"/>
          <w:sz w:val="24"/>
          <w:szCs w:val="24"/>
          <w:rtl/>
          <w:lang w:val="en-US"/>
        </w:rPr>
        <w:t xml:space="preserve"> </w:t>
      </w:r>
    </w:p>
    <w:bookmarkEnd w:id="0"/>
    <w:p w14:paraId="5114345A" w14:textId="77777777" w:rsidR="00661BD8" w:rsidRPr="00661BD8" w:rsidRDefault="00661BD8" w:rsidP="00661BD8">
      <w:pPr>
        <w:bidi/>
        <w:spacing w:line="276" w:lineRule="auto"/>
        <w:jc w:val="right"/>
        <w:rPr>
          <w:rFonts w:ascii="Cambria" w:hAnsi="Cambria" w:cs="Arial"/>
          <w:color w:val="000000" w:themeColor="text1"/>
          <w:sz w:val="24"/>
          <w:szCs w:val="24"/>
          <w:lang w:val="en"/>
        </w:rPr>
      </w:pPr>
      <w:r w:rsidRPr="00661BD8">
        <w:rPr>
          <w:rFonts w:ascii="Cambria" w:hAnsi="Cambria" w:cs="Arial"/>
          <w:color w:val="000000" w:themeColor="text1"/>
          <w:sz w:val="24"/>
          <w:szCs w:val="24"/>
          <w:lang w:val="en"/>
        </w:rPr>
        <w:t>The Fellowship in OMFS program can be described in the following year-by-year overview:</w:t>
      </w:r>
    </w:p>
    <w:p w14:paraId="0F293D16"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Year 1 – The program begins with training in the basic principles of OMFS and the management of medically compromised patients. It assesses the individual knowledge of students and calibrates their technical skills to the standards of the College of Dentistry. Core and specialty courses are provided along with clinical training. The student is familiarized to hospital-based practice and would participate in preoperative work ups, operative procedures, and postoperative care. He/she would be trained in the skills necessary to be the first on-call in OMFS emergencies.</w:t>
      </w:r>
    </w:p>
    <w:p w14:paraId="3C19270B"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 xml:space="preserve">Year 2 - Students will enroll in additional core and specialty courses, continue with advanced patient care in clinical courses and are introduced to advanced research through courses in research methodologies as well as biostatistics. Students are expected to begin their search for and selection of an appropriate research project by the end of the second year. A master level research project should be selected, prepared as a research protocol, and submitted for approval in this year. </w:t>
      </w:r>
    </w:p>
    <w:p w14:paraId="2BFBB7B9"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Upon successful completion of the first 4 OMFS specialty course the student would start postings/rotations in the allied specialties with clear learning objectives and goals. The student would take on responsibilities including on call and patient care and management.</w:t>
      </w:r>
    </w:p>
    <w:p w14:paraId="72C40F2B" w14:textId="77777777" w:rsidR="00661BD8" w:rsidRPr="00661BD8" w:rsidRDefault="00661BD8" w:rsidP="00661BD8">
      <w:pPr>
        <w:bidi/>
        <w:spacing w:line="276" w:lineRule="auto"/>
        <w:jc w:val="right"/>
        <w:rPr>
          <w:rFonts w:ascii="Cambria" w:hAnsi="Cambria" w:cs="Arial"/>
          <w:bCs/>
          <w:color w:val="000000" w:themeColor="text1"/>
          <w:sz w:val="24"/>
          <w:szCs w:val="24"/>
          <w:lang w:val="en-US"/>
        </w:rPr>
      </w:pPr>
      <w:r w:rsidRPr="00661BD8">
        <w:rPr>
          <w:rFonts w:ascii="Cambria" w:hAnsi="Cambria" w:cs="Arial"/>
          <w:bCs/>
          <w:color w:val="000000" w:themeColor="text1"/>
          <w:sz w:val="24"/>
          <w:szCs w:val="24"/>
          <w:lang w:val="en-US"/>
        </w:rPr>
        <w:t>The rotation includes but is not limited to:</w:t>
      </w:r>
    </w:p>
    <w:p w14:paraId="6686D217" w14:textId="77777777" w:rsidR="00661BD8" w:rsidRPr="00661BD8" w:rsidRDefault="00661BD8" w:rsidP="00661BD8">
      <w:pPr>
        <w:bidi/>
        <w:spacing w:line="276" w:lineRule="auto"/>
        <w:ind w:left="1080"/>
        <w:jc w:val="right"/>
        <w:rPr>
          <w:rFonts w:ascii="Cambria" w:hAnsi="Cambria" w:cs="Arial"/>
          <w:bCs/>
          <w:iCs/>
          <w:color w:val="000000" w:themeColor="text1"/>
          <w:sz w:val="24"/>
          <w:szCs w:val="24"/>
          <w:lang w:val="en-US"/>
        </w:rPr>
      </w:pPr>
      <w:r w:rsidRPr="00661BD8">
        <w:rPr>
          <w:rFonts w:ascii="Cambria" w:hAnsi="Cambria" w:cs="Arial"/>
          <w:bCs/>
          <w:color w:val="000000" w:themeColor="text1"/>
          <w:sz w:val="24"/>
          <w:szCs w:val="24"/>
          <w:lang w:val="en-US"/>
        </w:rPr>
        <w:t xml:space="preserve">Internal </w:t>
      </w:r>
      <w:r w:rsidRPr="00661BD8">
        <w:rPr>
          <w:rFonts w:ascii="Cambria" w:hAnsi="Cambria" w:cs="Arial"/>
          <w:bCs/>
          <w:iCs/>
          <w:color w:val="000000" w:themeColor="text1"/>
          <w:sz w:val="24"/>
          <w:szCs w:val="24"/>
          <w:lang w:val="en-US"/>
        </w:rPr>
        <w:t>Medicine rotation that includes hematology, general medicine, and cardiology. (2 Months)</w:t>
      </w:r>
    </w:p>
    <w:p w14:paraId="5D36A4BB"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iCs/>
          <w:color w:val="000000" w:themeColor="text1"/>
          <w:sz w:val="24"/>
          <w:szCs w:val="24"/>
          <w:lang w:val="en-US"/>
        </w:rPr>
        <w:lastRenderedPageBreak/>
        <w:t>Anesthesia, that includes training in IV Sedation, and general anesthesia. (3 Months)</w:t>
      </w:r>
    </w:p>
    <w:p w14:paraId="145A74C0"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iCs/>
          <w:color w:val="000000" w:themeColor="text1"/>
          <w:sz w:val="24"/>
          <w:szCs w:val="24"/>
          <w:lang w:val="en-US"/>
        </w:rPr>
        <w:t>General Surgery (1 month)</w:t>
      </w:r>
    </w:p>
    <w:p w14:paraId="6D3DA2EB"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iCs/>
          <w:color w:val="000000" w:themeColor="text1"/>
          <w:sz w:val="24"/>
          <w:szCs w:val="24"/>
          <w:lang w:val="en-US"/>
        </w:rPr>
        <w:t>Emergency trauma (1 month)</w:t>
      </w:r>
    </w:p>
    <w:p w14:paraId="70A001E9"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iCs/>
          <w:color w:val="000000" w:themeColor="text1"/>
          <w:sz w:val="24"/>
          <w:szCs w:val="24"/>
          <w:lang w:val="en-US"/>
        </w:rPr>
        <w:t>Surgical intensive care (1 month)</w:t>
      </w:r>
    </w:p>
    <w:p w14:paraId="45764141"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Plastic surgery (1 month)</w:t>
      </w:r>
    </w:p>
    <w:p w14:paraId="64B22CF5"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Neurosurgery (1 month)</w:t>
      </w:r>
    </w:p>
    <w:p w14:paraId="2273A4BF" w14:textId="77777777"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Otolaryngology / ENT (1 month)</w:t>
      </w:r>
    </w:p>
    <w:p w14:paraId="686F8D96" w14:textId="628481E9" w:rsidR="00661BD8" w:rsidRPr="00661BD8" w:rsidRDefault="00661BD8" w:rsidP="00661BD8">
      <w:pPr>
        <w:bidi/>
        <w:spacing w:line="276" w:lineRule="auto"/>
        <w:ind w:left="1080"/>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Ophthalmology (1 month)</w:t>
      </w:r>
    </w:p>
    <w:p w14:paraId="1A97AC81"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 xml:space="preserve">Year 3 - At this stage in the program aside from completion of any remaining core and specialty courses, students will continue enrollment in research to complete their project by year’s end. Students will be required to prepare a manuscript and submit for publication. Also, in year 3 the students will enroll in special 1-hour courses, entitled Directed Study, to provide them with experience in a wide variety of areas related to dental education, teaching and research. The following is a partial list of topics from which students may select areas of interest:  Accreditation, accreditation reporting, academic affairs, committee structure and management, clinic administration, competencies, electronic patient records, faculty development, faculty promotions, electronic educational media, interdisciplinary interaction (referrals), scientific writing, strategic planning, technology in dentistry and trends in dental education. </w:t>
      </w:r>
    </w:p>
    <w:p w14:paraId="47C191C0"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Students are expected to enroll in at least four (4) units of directed study course per academic year (2 units per semester) with the approval of the supervising faculty member and the proposed plan for each term by the Program Director.</w:t>
      </w:r>
    </w:p>
    <w:p w14:paraId="68015820"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During this year students would be sent for training in areas of specialist interest within Oral and Maxillofacial Surgery. There would be 3 postings/rotations each of 2 months duration in which the student would be sent to high volume centers managing patients requiring (</w:t>
      </w:r>
      <w:proofErr w:type="spellStart"/>
      <w:r w:rsidRPr="00661BD8">
        <w:rPr>
          <w:rFonts w:ascii="Cambria" w:hAnsi="Cambria" w:cs="Arial"/>
          <w:bCs/>
          <w:color w:val="000000" w:themeColor="text1"/>
          <w:sz w:val="24"/>
          <w:szCs w:val="24"/>
          <w:lang w:val="en"/>
        </w:rPr>
        <w:t>i</w:t>
      </w:r>
      <w:proofErr w:type="spellEnd"/>
      <w:r w:rsidRPr="00661BD8">
        <w:rPr>
          <w:rFonts w:ascii="Cambria" w:hAnsi="Cambria" w:cs="Arial"/>
          <w:bCs/>
          <w:color w:val="000000" w:themeColor="text1"/>
          <w:sz w:val="24"/>
          <w:szCs w:val="24"/>
          <w:lang w:val="en"/>
        </w:rPr>
        <w:t>) Head and Neck surgical oncology, (ii) Cosmetic and reconstructive surgery, (iii) Cleft lip and palate and craniofacial surgery.</w:t>
      </w:r>
    </w:p>
    <w:p w14:paraId="169EBA9D" w14:textId="77777777" w:rsidR="00661BD8" w:rsidRPr="00661BD8" w:rsidRDefault="00661BD8" w:rsidP="00661BD8">
      <w:pPr>
        <w:bidi/>
        <w:spacing w:line="276" w:lineRule="auto"/>
        <w:jc w:val="right"/>
        <w:rPr>
          <w:rFonts w:ascii="Cambria" w:hAnsi="Cambria" w:cs="Arial"/>
          <w:bCs/>
          <w:color w:val="000000" w:themeColor="text1"/>
          <w:sz w:val="24"/>
          <w:szCs w:val="24"/>
          <w:lang w:val="en"/>
        </w:rPr>
      </w:pPr>
      <w:r w:rsidRPr="00661BD8">
        <w:rPr>
          <w:rFonts w:ascii="Cambria" w:hAnsi="Cambria" w:cs="Arial"/>
          <w:bCs/>
          <w:color w:val="000000" w:themeColor="text1"/>
          <w:sz w:val="24"/>
          <w:szCs w:val="24"/>
          <w:lang w:val="en"/>
        </w:rPr>
        <w:t>Year 4 – In the fourth year, final year students will fulfill all remaining didactic core and specialty course requirements, take at least four (4) additional Directed Study courses, complete their clinical requirement (by the end of the academic year) and submit proof of acceptance or published article from their research project in a peer-reviewed journal.</w:t>
      </w:r>
    </w:p>
    <w:p w14:paraId="08A5F9F7" w14:textId="77777777" w:rsidR="00BF35FA" w:rsidRPr="00661BD8" w:rsidRDefault="00BF35FA" w:rsidP="006725A6">
      <w:pPr>
        <w:bidi/>
        <w:spacing w:line="276" w:lineRule="auto"/>
        <w:jc w:val="right"/>
        <w:rPr>
          <w:rFonts w:ascii="Cambria" w:hAnsi="Cambria" w:cs="Arial"/>
          <w:b/>
          <w:bCs/>
          <w:color w:val="000000" w:themeColor="text1"/>
          <w:sz w:val="24"/>
          <w:szCs w:val="24"/>
          <w:u w:val="single"/>
          <w:lang w:val="en"/>
        </w:rPr>
      </w:pPr>
    </w:p>
    <w:sectPr w:rsidR="00BF35FA" w:rsidRPr="00661BD8" w:rsidSect="002C4978">
      <w:headerReference w:type="default" r:id="rId11"/>
      <w:footerReference w:type="default" r:id="rId12"/>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5C78B" w14:textId="77777777" w:rsidR="00C07E9D" w:rsidRDefault="00C07E9D" w:rsidP="00766C3E">
      <w:pPr>
        <w:spacing w:after="0" w:line="240" w:lineRule="auto"/>
      </w:pPr>
      <w:r>
        <w:separator/>
      </w:r>
    </w:p>
  </w:endnote>
  <w:endnote w:type="continuationSeparator" w:id="0">
    <w:p w14:paraId="41BDCEA5" w14:textId="77777777" w:rsidR="00C07E9D" w:rsidRDefault="00C07E9D" w:rsidP="007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ubyScriptExtra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418676"/>
      <w:docPartObj>
        <w:docPartGallery w:val="Page Numbers (Bottom of Page)"/>
        <w:docPartUnique/>
      </w:docPartObj>
    </w:sdtPr>
    <w:sdtEndPr>
      <w:rPr>
        <w:noProof/>
      </w:rPr>
    </w:sdtEndPr>
    <w:sdtContent>
      <w:p w14:paraId="336CB16C" w14:textId="7C05979C" w:rsidR="00B00A08" w:rsidRDefault="00B00A08">
        <w:pPr>
          <w:pStyle w:val="Footer"/>
          <w:jc w:val="right"/>
        </w:pPr>
        <w:r>
          <w:fldChar w:fldCharType="begin"/>
        </w:r>
        <w:r>
          <w:instrText xml:space="preserve"> PAGE   \* MERGEFORMAT </w:instrText>
        </w:r>
        <w:r>
          <w:fldChar w:fldCharType="separate"/>
        </w:r>
        <w:r w:rsidR="00E73693">
          <w:rPr>
            <w:noProof/>
          </w:rPr>
          <w:t>4</w:t>
        </w:r>
        <w:r>
          <w:rPr>
            <w:noProof/>
          </w:rPr>
          <w:fldChar w:fldCharType="end"/>
        </w:r>
        <w:r>
          <w:rPr>
            <w:noProof/>
          </w:rPr>
          <w:t>/4</w:t>
        </w:r>
      </w:p>
    </w:sdtContent>
  </w:sdt>
  <w:p w14:paraId="26D2E23B" w14:textId="77777777" w:rsidR="00766C3E" w:rsidRDefault="0076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A5525" w14:textId="77777777" w:rsidR="00C07E9D" w:rsidRDefault="00C07E9D" w:rsidP="00766C3E">
      <w:pPr>
        <w:spacing w:after="0" w:line="240" w:lineRule="auto"/>
      </w:pPr>
      <w:r>
        <w:separator/>
      </w:r>
    </w:p>
  </w:footnote>
  <w:footnote w:type="continuationSeparator" w:id="0">
    <w:p w14:paraId="47DE163E" w14:textId="77777777" w:rsidR="00C07E9D" w:rsidRDefault="00C07E9D" w:rsidP="0076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2A69" w14:textId="02D4AA80" w:rsidR="003E2C47" w:rsidRDefault="003E2C47" w:rsidP="00B35EF2">
    <w:pPr>
      <w:pStyle w:val="Header"/>
      <w:ind w:left="2520"/>
      <w:jc w:val="right"/>
    </w:pPr>
    <w:r>
      <w:rPr>
        <w:rFonts w:ascii="Calibri" w:hAnsi="Calibri"/>
        <w:noProof/>
        <w:color w:val="FFFFFF"/>
        <w:sz w:val="18"/>
        <w:szCs w:val="18"/>
        <w:lang w:val="en-US"/>
      </w:rPr>
      <mc:AlternateContent>
        <mc:Choice Requires="wps">
          <w:drawing>
            <wp:anchor distT="0" distB="0" distL="114300" distR="114300" simplePos="0" relativeHeight="251658752" behindDoc="1" locked="0" layoutInCell="1" allowOverlap="1" wp14:anchorId="3084EE05" wp14:editId="0B10E264">
              <wp:simplePos x="0" y="0"/>
              <wp:positionH relativeFrom="column">
                <wp:posOffset>-509905</wp:posOffset>
              </wp:positionH>
              <wp:positionV relativeFrom="paragraph">
                <wp:posOffset>-15571</wp:posOffset>
              </wp:positionV>
              <wp:extent cx="6870700" cy="1905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19050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11FC" id="Rectangle 2" o:spid="_x0000_s1026" style="position:absolute;margin-left:-40.15pt;margin-top:-1.25pt;width:541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" fillcolor="#1f3763 [1604]" stroked="f"/>
          </w:pict>
        </mc:Fallback>
      </mc:AlternateContent>
    </w:r>
    <w:r w:rsidR="0064360B" w:rsidRPr="0064360B">
      <w:rPr>
        <w:rFonts w:ascii="Calibri" w:hAnsi="Calibri"/>
        <w:color w:val="FFFFFF"/>
        <w:sz w:val="18"/>
        <w:szCs w:val="18"/>
      </w:rPr>
      <w:t xml:space="preserve">Fellowship in </w:t>
    </w:r>
    <w:r w:rsidR="00B35EF2" w:rsidRPr="00B35EF2">
      <w:rPr>
        <w:rFonts w:ascii="Calibri" w:hAnsi="Calibri"/>
        <w:b/>
        <w:bCs/>
        <w:color w:val="FFFFFF"/>
        <w:sz w:val="18"/>
        <w:szCs w:val="18"/>
        <w:lang w:val="en-US"/>
      </w:rPr>
      <w:t>Oral and Maxillofacial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13FA"/>
    <w:multiLevelType w:val="hybridMultilevel"/>
    <w:tmpl w:val="A7EA45AC"/>
    <w:lvl w:ilvl="0" w:tplc="B43ABBEA">
      <w:numFmt w:val="bullet"/>
      <w:lvlText w:val="-"/>
      <w:lvlJc w:val="left"/>
      <w:pPr>
        <w:ind w:left="720" w:hanging="360"/>
      </w:pPr>
      <w:rPr>
        <w:rFonts w:ascii="Arial" w:eastAsiaTheme="minorHAnsi" w:hAnsi="Aria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21999"/>
    <w:multiLevelType w:val="hybridMultilevel"/>
    <w:tmpl w:val="77E2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6B614B"/>
    <w:multiLevelType w:val="hybridMultilevel"/>
    <w:tmpl w:val="7DE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D3099"/>
    <w:multiLevelType w:val="hybridMultilevel"/>
    <w:tmpl w:val="59766270"/>
    <w:lvl w:ilvl="0" w:tplc="1EDC2204">
      <w:start w:val="17"/>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C2EE5"/>
    <w:multiLevelType w:val="hybridMultilevel"/>
    <w:tmpl w:val="9BC8EC2A"/>
    <w:lvl w:ilvl="0" w:tplc="07F81874">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836157"/>
    <w:multiLevelType w:val="hybridMultilevel"/>
    <w:tmpl w:val="0CF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B3470"/>
    <w:multiLevelType w:val="multilevel"/>
    <w:tmpl w:val="DDE8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F2EC7"/>
    <w:multiLevelType w:val="hybridMultilevel"/>
    <w:tmpl w:val="A856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01B45"/>
    <w:multiLevelType w:val="hybridMultilevel"/>
    <w:tmpl w:val="C7FCABAA"/>
    <w:lvl w:ilvl="0" w:tplc="04090015">
      <w:start w:val="1"/>
      <w:numFmt w:val="upperLetter"/>
      <w:lvlText w:val="%1."/>
      <w:lvlJc w:val="left"/>
      <w:pPr>
        <w:ind w:left="1800" w:hanging="360"/>
      </w:pPr>
    </w:lvl>
    <w:lvl w:ilvl="1" w:tplc="4D9844F4">
      <w:start w:val="1"/>
      <w:numFmt w:val="decimal"/>
      <w:lvlText w:val="%2."/>
      <w:lvlJc w:val="left"/>
      <w:pPr>
        <w:tabs>
          <w:tab w:val="num" w:pos="3240"/>
        </w:tabs>
        <w:ind w:left="3240" w:hanging="360"/>
      </w:pPr>
      <w:rPr>
        <w:rFonts w:cs="Times New Roman" w:hint="default"/>
        <w:b w:val="0"/>
        <w:i w:val="0"/>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9" w15:restartNumberingAfterBreak="0">
    <w:nsid w:val="567A515A"/>
    <w:multiLevelType w:val="hybridMultilevel"/>
    <w:tmpl w:val="5476A47C"/>
    <w:lvl w:ilvl="0" w:tplc="07F81874">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AC86E6E"/>
    <w:multiLevelType w:val="hybridMultilevel"/>
    <w:tmpl w:val="7EA613E0"/>
    <w:lvl w:ilvl="0" w:tplc="6AB89F9C">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3698A"/>
    <w:multiLevelType w:val="hybridMultilevel"/>
    <w:tmpl w:val="67E2A86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507FA"/>
    <w:multiLevelType w:val="multilevel"/>
    <w:tmpl w:val="530E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977DB"/>
    <w:multiLevelType w:val="multilevel"/>
    <w:tmpl w:val="C722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20FA6"/>
    <w:multiLevelType w:val="hybridMultilevel"/>
    <w:tmpl w:val="6344AFB6"/>
    <w:lvl w:ilvl="0" w:tplc="07F818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445A7C"/>
    <w:multiLevelType w:val="multilevel"/>
    <w:tmpl w:val="3C9A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B3647B"/>
    <w:multiLevelType w:val="hybridMultilevel"/>
    <w:tmpl w:val="2C24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4"/>
  </w:num>
  <w:num w:numId="4">
    <w:abstractNumId w:val="9"/>
  </w:num>
  <w:num w:numId="5">
    <w:abstractNumId w:val="10"/>
  </w:num>
  <w:num w:numId="6">
    <w:abstractNumId w:val="3"/>
  </w:num>
  <w:num w:numId="7">
    <w:abstractNumId w:val="5"/>
  </w:num>
  <w:num w:numId="8">
    <w:abstractNumId w:val="2"/>
  </w:num>
  <w:num w:numId="9">
    <w:abstractNumId w:val="16"/>
  </w:num>
  <w:num w:numId="10">
    <w:abstractNumId w:val="7"/>
  </w:num>
  <w:num w:numId="11">
    <w:abstractNumId w:val="12"/>
  </w:num>
  <w:num w:numId="12">
    <w:abstractNumId w:val="13"/>
  </w:num>
  <w:num w:numId="13">
    <w:abstractNumId w:val="6"/>
  </w:num>
  <w:num w:numId="14">
    <w:abstractNumId w:val="15"/>
  </w:num>
  <w:num w:numId="15">
    <w:abstractNumId w:val="11"/>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9B"/>
    <w:rsid w:val="00034A24"/>
    <w:rsid w:val="00071F35"/>
    <w:rsid w:val="000752BC"/>
    <w:rsid w:val="000D5A4F"/>
    <w:rsid w:val="000E62FB"/>
    <w:rsid w:val="000F0374"/>
    <w:rsid w:val="0014034B"/>
    <w:rsid w:val="00146880"/>
    <w:rsid w:val="001557F6"/>
    <w:rsid w:val="001704D2"/>
    <w:rsid w:val="00195C18"/>
    <w:rsid w:val="001E644F"/>
    <w:rsid w:val="001F7BFA"/>
    <w:rsid w:val="00201A5C"/>
    <w:rsid w:val="00214664"/>
    <w:rsid w:val="00224136"/>
    <w:rsid w:val="0023034A"/>
    <w:rsid w:val="002372AE"/>
    <w:rsid w:val="0029279D"/>
    <w:rsid w:val="00297A4D"/>
    <w:rsid w:val="002A537C"/>
    <w:rsid w:val="002C4978"/>
    <w:rsid w:val="002E489B"/>
    <w:rsid w:val="002F5D21"/>
    <w:rsid w:val="00313566"/>
    <w:rsid w:val="00316531"/>
    <w:rsid w:val="00327E35"/>
    <w:rsid w:val="003307EB"/>
    <w:rsid w:val="00392AD1"/>
    <w:rsid w:val="003938D4"/>
    <w:rsid w:val="00397324"/>
    <w:rsid w:val="003A1D23"/>
    <w:rsid w:val="003E09E3"/>
    <w:rsid w:val="003E2C47"/>
    <w:rsid w:val="003F4BC3"/>
    <w:rsid w:val="00434634"/>
    <w:rsid w:val="004A4570"/>
    <w:rsid w:val="004C7EEF"/>
    <w:rsid w:val="004F077F"/>
    <w:rsid w:val="00530729"/>
    <w:rsid w:val="00536BAF"/>
    <w:rsid w:val="005441A3"/>
    <w:rsid w:val="00551520"/>
    <w:rsid w:val="00580583"/>
    <w:rsid w:val="00587388"/>
    <w:rsid w:val="005968D3"/>
    <w:rsid w:val="005F0AE1"/>
    <w:rsid w:val="005F7DCE"/>
    <w:rsid w:val="00627004"/>
    <w:rsid w:val="0064360B"/>
    <w:rsid w:val="0065306C"/>
    <w:rsid w:val="00661BD8"/>
    <w:rsid w:val="006725A6"/>
    <w:rsid w:val="00674975"/>
    <w:rsid w:val="006F635C"/>
    <w:rsid w:val="0070782D"/>
    <w:rsid w:val="0071128D"/>
    <w:rsid w:val="007334FC"/>
    <w:rsid w:val="00736112"/>
    <w:rsid w:val="00744A02"/>
    <w:rsid w:val="00753B65"/>
    <w:rsid w:val="007630DA"/>
    <w:rsid w:val="007642AE"/>
    <w:rsid w:val="00766C3E"/>
    <w:rsid w:val="0078537F"/>
    <w:rsid w:val="007B2D60"/>
    <w:rsid w:val="007B2F08"/>
    <w:rsid w:val="007C1961"/>
    <w:rsid w:val="007D799D"/>
    <w:rsid w:val="007E3EB0"/>
    <w:rsid w:val="007F0D03"/>
    <w:rsid w:val="00803DAA"/>
    <w:rsid w:val="00806084"/>
    <w:rsid w:val="00816FB1"/>
    <w:rsid w:val="008237D4"/>
    <w:rsid w:val="00837701"/>
    <w:rsid w:val="0088481B"/>
    <w:rsid w:val="008877EA"/>
    <w:rsid w:val="008C43B1"/>
    <w:rsid w:val="008D4997"/>
    <w:rsid w:val="008D6EAB"/>
    <w:rsid w:val="00902D1A"/>
    <w:rsid w:val="0091405D"/>
    <w:rsid w:val="00937C9B"/>
    <w:rsid w:val="00944A5A"/>
    <w:rsid w:val="00951B7E"/>
    <w:rsid w:val="00957BA4"/>
    <w:rsid w:val="009622A6"/>
    <w:rsid w:val="00966067"/>
    <w:rsid w:val="00972BC8"/>
    <w:rsid w:val="00985CA3"/>
    <w:rsid w:val="009D0EFB"/>
    <w:rsid w:val="00A7622F"/>
    <w:rsid w:val="00A864D7"/>
    <w:rsid w:val="00A875E3"/>
    <w:rsid w:val="00AE1E65"/>
    <w:rsid w:val="00AE30B1"/>
    <w:rsid w:val="00AE6D79"/>
    <w:rsid w:val="00B00A08"/>
    <w:rsid w:val="00B06920"/>
    <w:rsid w:val="00B30471"/>
    <w:rsid w:val="00B309E4"/>
    <w:rsid w:val="00B3164C"/>
    <w:rsid w:val="00B35EF2"/>
    <w:rsid w:val="00B362A7"/>
    <w:rsid w:val="00B55B9C"/>
    <w:rsid w:val="00B81B8B"/>
    <w:rsid w:val="00BA2E3C"/>
    <w:rsid w:val="00BE19D9"/>
    <w:rsid w:val="00BF0B03"/>
    <w:rsid w:val="00BF35FA"/>
    <w:rsid w:val="00C0015D"/>
    <w:rsid w:val="00C07E9D"/>
    <w:rsid w:val="00C10618"/>
    <w:rsid w:val="00C27D73"/>
    <w:rsid w:val="00C717AD"/>
    <w:rsid w:val="00CC0B00"/>
    <w:rsid w:val="00CC6A91"/>
    <w:rsid w:val="00CD127D"/>
    <w:rsid w:val="00CD4A42"/>
    <w:rsid w:val="00CD6B5F"/>
    <w:rsid w:val="00D02064"/>
    <w:rsid w:val="00D63B44"/>
    <w:rsid w:val="00D75B3B"/>
    <w:rsid w:val="00DA4A12"/>
    <w:rsid w:val="00DB4CA9"/>
    <w:rsid w:val="00DC7D30"/>
    <w:rsid w:val="00DF201A"/>
    <w:rsid w:val="00DF2A16"/>
    <w:rsid w:val="00DF3580"/>
    <w:rsid w:val="00E13FB8"/>
    <w:rsid w:val="00E21737"/>
    <w:rsid w:val="00E4142C"/>
    <w:rsid w:val="00E446CF"/>
    <w:rsid w:val="00E531EA"/>
    <w:rsid w:val="00E73693"/>
    <w:rsid w:val="00E8549E"/>
    <w:rsid w:val="00EC282B"/>
    <w:rsid w:val="00EE5411"/>
    <w:rsid w:val="00F1624A"/>
    <w:rsid w:val="00F445A5"/>
    <w:rsid w:val="00F56E25"/>
    <w:rsid w:val="00F82EC9"/>
    <w:rsid w:val="00F92241"/>
    <w:rsid w:val="00F9657A"/>
    <w:rsid w:val="00FA69DA"/>
    <w:rsid w:val="00FA7AF8"/>
    <w:rsid w:val="00FB5202"/>
    <w:rsid w:val="00FC1A41"/>
    <w:rsid w:val="00FE02E9"/>
    <w:rsid w:val="00FE0F84"/>
    <w:rsid w:val="00FE5355"/>
    <w:rsid w:val="00FF46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BFBC"/>
  <w15:docId w15:val="{C67CBC92-719C-4A9A-9657-0C4B981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85CA3"/>
  </w:style>
  <w:style w:type="paragraph" w:styleId="ListParagraph">
    <w:name w:val="List Paragraph"/>
    <w:basedOn w:val="Normal"/>
    <w:uiPriority w:val="34"/>
    <w:qFormat/>
    <w:rsid w:val="00BF0B03"/>
    <w:pPr>
      <w:ind w:left="720"/>
      <w:contextualSpacing/>
    </w:pPr>
  </w:style>
  <w:style w:type="table" w:styleId="TableGrid">
    <w:name w:val="Table Grid"/>
    <w:basedOn w:val="TableNormal"/>
    <w:uiPriority w:val="39"/>
    <w:rsid w:val="00CD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iPriority w:val="99"/>
    <w:unhideWhenUsed/>
    <w:rsid w:val="00766C3E"/>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66C3E"/>
  </w:style>
  <w:style w:type="paragraph" w:styleId="Footer">
    <w:name w:val="footer"/>
    <w:basedOn w:val="Normal"/>
    <w:link w:val="FooterChar"/>
    <w:uiPriority w:val="99"/>
    <w:unhideWhenUsed/>
    <w:rsid w:val="0076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3E"/>
  </w:style>
  <w:style w:type="table" w:styleId="LightList-Accent1">
    <w:name w:val="Light List Accent 1"/>
    <w:basedOn w:val="TableNormal"/>
    <w:uiPriority w:val="61"/>
    <w:rsid w:val="005F7DC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39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66002">
      <w:bodyDiv w:val="1"/>
      <w:marLeft w:val="0"/>
      <w:marRight w:val="0"/>
      <w:marTop w:val="0"/>
      <w:marBottom w:val="0"/>
      <w:divBdr>
        <w:top w:val="none" w:sz="0" w:space="0" w:color="auto"/>
        <w:left w:val="none" w:sz="0" w:space="0" w:color="auto"/>
        <w:bottom w:val="none" w:sz="0" w:space="0" w:color="auto"/>
        <w:right w:val="none" w:sz="0" w:space="0" w:color="auto"/>
      </w:divBdr>
      <w:divsChild>
        <w:div w:id="949362143">
          <w:marLeft w:val="0"/>
          <w:marRight w:val="0"/>
          <w:marTop w:val="0"/>
          <w:marBottom w:val="0"/>
          <w:divBdr>
            <w:top w:val="none" w:sz="0" w:space="0" w:color="auto"/>
            <w:left w:val="none" w:sz="0" w:space="0" w:color="auto"/>
            <w:bottom w:val="none" w:sz="0" w:space="0" w:color="auto"/>
            <w:right w:val="none" w:sz="0" w:space="0" w:color="auto"/>
          </w:divBdr>
          <w:divsChild>
            <w:div w:id="1053040186">
              <w:marLeft w:val="0"/>
              <w:marRight w:val="0"/>
              <w:marTop w:val="0"/>
              <w:marBottom w:val="0"/>
              <w:divBdr>
                <w:top w:val="none" w:sz="0" w:space="0" w:color="auto"/>
                <w:left w:val="none" w:sz="0" w:space="0" w:color="auto"/>
                <w:bottom w:val="none" w:sz="0" w:space="0" w:color="auto"/>
                <w:right w:val="none" w:sz="0" w:space="0" w:color="auto"/>
              </w:divBdr>
              <w:divsChild>
                <w:div w:id="74480583">
                  <w:marLeft w:val="0"/>
                  <w:marRight w:val="0"/>
                  <w:marTop w:val="0"/>
                  <w:marBottom w:val="0"/>
                  <w:divBdr>
                    <w:top w:val="none" w:sz="0" w:space="0" w:color="auto"/>
                    <w:left w:val="none" w:sz="0" w:space="0" w:color="auto"/>
                    <w:bottom w:val="none" w:sz="0" w:space="0" w:color="auto"/>
                    <w:right w:val="none" w:sz="0" w:space="0" w:color="auto"/>
                  </w:divBdr>
                  <w:divsChild>
                    <w:div w:id="1780829146">
                      <w:marLeft w:val="0"/>
                      <w:marRight w:val="0"/>
                      <w:marTop w:val="0"/>
                      <w:marBottom w:val="0"/>
                      <w:divBdr>
                        <w:top w:val="none" w:sz="0" w:space="0" w:color="auto"/>
                        <w:left w:val="none" w:sz="0" w:space="0" w:color="auto"/>
                        <w:bottom w:val="none" w:sz="0" w:space="0" w:color="auto"/>
                        <w:right w:val="none" w:sz="0" w:space="0" w:color="auto"/>
                      </w:divBdr>
                      <w:divsChild>
                        <w:div w:id="1690138655">
                          <w:marLeft w:val="0"/>
                          <w:marRight w:val="0"/>
                          <w:marTop w:val="0"/>
                          <w:marBottom w:val="0"/>
                          <w:divBdr>
                            <w:top w:val="none" w:sz="0" w:space="0" w:color="auto"/>
                            <w:left w:val="none" w:sz="0" w:space="0" w:color="auto"/>
                            <w:bottom w:val="none" w:sz="0" w:space="0" w:color="auto"/>
                            <w:right w:val="none" w:sz="0" w:space="0" w:color="auto"/>
                          </w:divBdr>
                          <w:divsChild>
                            <w:div w:id="634139964">
                              <w:marLeft w:val="0"/>
                              <w:marRight w:val="0"/>
                              <w:marTop w:val="0"/>
                              <w:marBottom w:val="0"/>
                              <w:divBdr>
                                <w:top w:val="none" w:sz="0" w:space="0" w:color="auto"/>
                                <w:left w:val="none" w:sz="0" w:space="0" w:color="auto"/>
                                <w:bottom w:val="none" w:sz="0" w:space="0" w:color="auto"/>
                                <w:right w:val="none" w:sz="0" w:space="0" w:color="auto"/>
                              </w:divBdr>
                              <w:divsChild>
                                <w:div w:id="1934968722">
                                  <w:marLeft w:val="0"/>
                                  <w:marRight w:val="0"/>
                                  <w:marTop w:val="0"/>
                                  <w:marBottom w:val="0"/>
                                  <w:divBdr>
                                    <w:top w:val="none" w:sz="0" w:space="0" w:color="auto"/>
                                    <w:left w:val="none" w:sz="0" w:space="0" w:color="auto"/>
                                    <w:bottom w:val="none" w:sz="0" w:space="0" w:color="auto"/>
                                    <w:right w:val="none" w:sz="0" w:space="0" w:color="auto"/>
                                  </w:divBdr>
                                  <w:divsChild>
                                    <w:div w:id="1251936883">
                                      <w:marLeft w:val="0"/>
                                      <w:marRight w:val="60"/>
                                      <w:marTop w:val="0"/>
                                      <w:marBottom w:val="0"/>
                                      <w:divBdr>
                                        <w:top w:val="none" w:sz="0" w:space="0" w:color="auto"/>
                                        <w:left w:val="none" w:sz="0" w:space="0" w:color="auto"/>
                                        <w:bottom w:val="none" w:sz="0" w:space="0" w:color="auto"/>
                                        <w:right w:val="none" w:sz="0" w:space="0" w:color="auto"/>
                                      </w:divBdr>
                                      <w:divsChild>
                                        <w:div w:id="767769802">
                                          <w:marLeft w:val="0"/>
                                          <w:marRight w:val="0"/>
                                          <w:marTop w:val="0"/>
                                          <w:marBottom w:val="120"/>
                                          <w:divBdr>
                                            <w:top w:val="none" w:sz="0" w:space="0" w:color="auto"/>
                                            <w:left w:val="none" w:sz="0" w:space="0" w:color="auto"/>
                                            <w:bottom w:val="none" w:sz="0" w:space="0" w:color="auto"/>
                                            <w:right w:val="none" w:sz="0" w:space="0" w:color="auto"/>
                                          </w:divBdr>
                                          <w:divsChild>
                                            <w:div w:id="942345763">
                                              <w:marLeft w:val="0"/>
                                              <w:marRight w:val="0"/>
                                              <w:marTop w:val="0"/>
                                              <w:marBottom w:val="0"/>
                                              <w:divBdr>
                                                <w:top w:val="none" w:sz="0" w:space="0" w:color="auto"/>
                                                <w:left w:val="none" w:sz="0" w:space="0" w:color="auto"/>
                                                <w:bottom w:val="none" w:sz="0" w:space="0" w:color="auto"/>
                                                <w:right w:val="none" w:sz="0" w:space="0" w:color="auto"/>
                                              </w:divBdr>
                                            </w:div>
                                            <w:div w:id="1018237037">
                                              <w:marLeft w:val="0"/>
                                              <w:marRight w:val="0"/>
                                              <w:marTop w:val="0"/>
                                              <w:marBottom w:val="0"/>
                                              <w:divBdr>
                                                <w:top w:val="none" w:sz="0" w:space="0" w:color="auto"/>
                                                <w:left w:val="none" w:sz="0" w:space="0" w:color="auto"/>
                                                <w:bottom w:val="none" w:sz="0" w:space="0" w:color="auto"/>
                                                <w:right w:val="none" w:sz="0" w:space="0" w:color="auto"/>
                                              </w:divBdr>
                                            </w:div>
                                            <w:div w:id="653412131">
                                              <w:marLeft w:val="0"/>
                                              <w:marRight w:val="0"/>
                                              <w:marTop w:val="0"/>
                                              <w:marBottom w:val="0"/>
                                              <w:divBdr>
                                                <w:top w:val="none" w:sz="0" w:space="0" w:color="auto"/>
                                                <w:left w:val="none" w:sz="0" w:space="0" w:color="auto"/>
                                                <w:bottom w:val="none" w:sz="0" w:space="0" w:color="auto"/>
                                                <w:right w:val="none" w:sz="0" w:space="0" w:color="auto"/>
                                              </w:divBdr>
                                            </w:div>
                                          </w:divsChild>
                                        </w:div>
                                        <w:div w:id="1022364686">
                                          <w:marLeft w:val="0"/>
                                          <w:marRight w:val="0"/>
                                          <w:marTop w:val="0"/>
                                          <w:marBottom w:val="0"/>
                                          <w:divBdr>
                                            <w:top w:val="none" w:sz="0" w:space="0" w:color="auto"/>
                                            <w:left w:val="none" w:sz="0" w:space="0" w:color="auto"/>
                                            <w:bottom w:val="none" w:sz="0" w:space="0" w:color="auto"/>
                                            <w:right w:val="none" w:sz="0" w:space="0" w:color="auto"/>
                                          </w:divBdr>
                                        </w:div>
                                        <w:div w:id="208765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2077968816">
                                              <w:marLeft w:val="0"/>
                                              <w:marRight w:val="0"/>
                                              <w:marTop w:val="0"/>
                                              <w:marBottom w:val="0"/>
                                              <w:divBdr>
                                                <w:top w:val="none" w:sz="0" w:space="0" w:color="auto"/>
                                                <w:left w:val="none" w:sz="0" w:space="0" w:color="auto"/>
                                                <w:bottom w:val="none" w:sz="0" w:space="0" w:color="auto"/>
                                                <w:right w:val="none" w:sz="0" w:space="0" w:color="auto"/>
                                              </w:divBdr>
                                            </w:div>
                                          </w:divsChild>
                                        </w:div>
                                        <w:div w:id="342319536">
                                          <w:marLeft w:val="0"/>
                                          <w:marRight w:val="0"/>
                                          <w:marTop w:val="0"/>
                                          <w:marBottom w:val="0"/>
                                          <w:divBdr>
                                            <w:top w:val="none" w:sz="0" w:space="0" w:color="auto"/>
                                            <w:left w:val="none" w:sz="0" w:space="0" w:color="auto"/>
                                            <w:bottom w:val="none" w:sz="0" w:space="0" w:color="auto"/>
                                            <w:right w:val="none" w:sz="0" w:space="0" w:color="auto"/>
                                          </w:divBdr>
                                        </w:div>
                                      </w:divsChild>
                                    </w:div>
                                    <w:div w:id="1386568787">
                                      <w:marLeft w:val="0"/>
                                      <w:marRight w:val="60"/>
                                      <w:marTop w:val="0"/>
                                      <w:marBottom w:val="0"/>
                                      <w:divBdr>
                                        <w:top w:val="single" w:sz="6" w:space="0" w:color="D9D9D9"/>
                                        <w:left w:val="single" w:sz="6" w:space="0" w:color="D9D9D9"/>
                                        <w:bottom w:val="single" w:sz="6" w:space="0" w:color="D9D9D9"/>
                                        <w:right w:val="single" w:sz="6" w:space="0" w:color="D9D9D9"/>
                                      </w:divBdr>
                                      <w:divsChild>
                                        <w:div w:id="1971521165">
                                          <w:marLeft w:val="0"/>
                                          <w:marRight w:val="0"/>
                                          <w:marTop w:val="0"/>
                                          <w:marBottom w:val="0"/>
                                          <w:divBdr>
                                            <w:top w:val="none" w:sz="0" w:space="0" w:color="auto"/>
                                            <w:left w:val="none" w:sz="0" w:space="0" w:color="auto"/>
                                            <w:bottom w:val="none" w:sz="0" w:space="0" w:color="auto"/>
                                            <w:right w:val="none" w:sz="0" w:space="0" w:color="auto"/>
                                          </w:divBdr>
                                          <w:divsChild>
                                            <w:div w:id="1880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404">
                                  <w:marLeft w:val="0"/>
                                  <w:marRight w:val="0"/>
                                  <w:marTop w:val="0"/>
                                  <w:marBottom w:val="0"/>
                                  <w:divBdr>
                                    <w:top w:val="none" w:sz="0" w:space="0" w:color="auto"/>
                                    <w:left w:val="none" w:sz="0" w:space="0" w:color="auto"/>
                                    <w:bottom w:val="none" w:sz="0" w:space="0" w:color="auto"/>
                                    <w:right w:val="none" w:sz="0" w:space="0" w:color="auto"/>
                                  </w:divBdr>
                                  <w:divsChild>
                                    <w:div w:id="279382504">
                                      <w:marLeft w:val="60"/>
                                      <w:marRight w:val="0"/>
                                      <w:marTop w:val="0"/>
                                      <w:marBottom w:val="0"/>
                                      <w:divBdr>
                                        <w:top w:val="none" w:sz="0" w:space="0" w:color="auto"/>
                                        <w:left w:val="none" w:sz="0" w:space="0" w:color="auto"/>
                                        <w:bottom w:val="none" w:sz="0" w:space="0" w:color="auto"/>
                                        <w:right w:val="none" w:sz="0" w:space="0" w:color="auto"/>
                                      </w:divBdr>
                                      <w:divsChild>
                                        <w:div w:id="1578050986">
                                          <w:marLeft w:val="0"/>
                                          <w:marRight w:val="0"/>
                                          <w:marTop w:val="0"/>
                                          <w:marBottom w:val="0"/>
                                          <w:divBdr>
                                            <w:top w:val="none" w:sz="0" w:space="0" w:color="auto"/>
                                            <w:left w:val="none" w:sz="0" w:space="0" w:color="auto"/>
                                            <w:bottom w:val="none" w:sz="0" w:space="0" w:color="auto"/>
                                            <w:right w:val="none" w:sz="0" w:space="0" w:color="auto"/>
                                          </w:divBdr>
                                          <w:divsChild>
                                            <w:div w:id="1932541732">
                                              <w:marLeft w:val="0"/>
                                              <w:marRight w:val="0"/>
                                              <w:marTop w:val="0"/>
                                              <w:marBottom w:val="120"/>
                                              <w:divBdr>
                                                <w:top w:val="single" w:sz="6" w:space="0" w:color="F5F5F5"/>
                                                <w:left w:val="single" w:sz="6" w:space="0" w:color="F5F5F5"/>
                                                <w:bottom w:val="single" w:sz="6" w:space="0" w:color="F5F5F5"/>
                                                <w:right w:val="single" w:sz="6" w:space="0" w:color="F5F5F5"/>
                                              </w:divBdr>
                                              <w:divsChild>
                                                <w:div w:id="1865243180">
                                                  <w:marLeft w:val="0"/>
                                                  <w:marRight w:val="0"/>
                                                  <w:marTop w:val="0"/>
                                                  <w:marBottom w:val="0"/>
                                                  <w:divBdr>
                                                    <w:top w:val="none" w:sz="0" w:space="0" w:color="auto"/>
                                                    <w:left w:val="none" w:sz="0" w:space="0" w:color="auto"/>
                                                    <w:bottom w:val="none" w:sz="0" w:space="0" w:color="auto"/>
                                                    <w:right w:val="none" w:sz="0" w:space="0" w:color="auto"/>
                                                  </w:divBdr>
                                                  <w:divsChild>
                                                    <w:div w:id="15116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265132">
      <w:bodyDiv w:val="1"/>
      <w:marLeft w:val="0"/>
      <w:marRight w:val="0"/>
      <w:marTop w:val="0"/>
      <w:marBottom w:val="0"/>
      <w:divBdr>
        <w:top w:val="none" w:sz="0" w:space="0" w:color="auto"/>
        <w:left w:val="none" w:sz="0" w:space="0" w:color="auto"/>
        <w:bottom w:val="none" w:sz="0" w:space="0" w:color="auto"/>
        <w:right w:val="none" w:sz="0" w:space="0" w:color="auto"/>
      </w:divBdr>
      <w:divsChild>
        <w:div w:id="948319770">
          <w:marLeft w:val="0"/>
          <w:marRight w:val="0"/>
          <w:marTop w:val="0"/>
          <w:marBottom w:val="0"/>
          <w:divBdr>
            <w:top w:val="none" w:sz="0" w:space="0" w:color="auto"/>
            <w:left w:val="none" w:sz="0" w:space="0" w:color="auto"/>
            <w:bottom w:val="none" w:sz="0" w:space="0" w:color="auto"/>
            <w:right w:val="none" w:sz="0" w:space="0" w:color="auto"/>
          </w:divBdr>
          <w:divsChild>
            <w:div w:id="546264018">
              <w:marLeft w:val="0"/>
              <w:marRight w:val="0"/>
              <w:marTop w:val="0"/>
              <w:marBottom w:val="0"/>
              <w:divBdr>
                <w:top w:val="none" w:sz="0" w:space="0" w:color="auto"/>
                <w:left w:val="none" w:sz="0" w:space="0" w:color="auto"/>
                <w:bottom w:val="none" w:sz="0" w:space="0" w:color="auto"/>
                <w:right w:val="none" w:sz="0" w:space="0" w:color="auto"/>
              </w:divBdr>
              <w:divsChild>
                <w:div w:id="1574583224">
                  <w:marLeft w:val="0"/>
                  <w:marRight w:val="0"/>
                  <w:marTop w:val="0"/>
                  <w:marBottom w:val="0"/>
                  <w:divBdr>
                    <w:top w:val="none" w:sz="0" w:space="0" w:color="auto"/>
                    <w:left w:val="none" w:sz="0" w:space="0" w:color="auto"/>
                    <w:bottom w:val="none" w:sz="0" w:space="0" w:color="auto"/>
                    <w:right w:val="none" w:sz="0" w:space="0" w:color="auto"/>
                  </w:divBdr>
                  <w:divsChild>
                    <w:div w:id="1712653295">
                      <w:marLeft w:val="0"/>
                      <w:marRight w:val="0"/>
                      <w:marTop w:val="0"/>
                      <w:marBottom w:val="0"/>
                      <w:divBdr>
                        <w:top w:val="none" w:sz="0" w:space="0" w:color="auto"/>
                        <w:left w:val="none" w:sz="0" w:space="0" w:color="auto"/>
                        <w:bottom w:val="none" w:sz="0" w:space="0" w:color="auto"/>
                        <w:right w:val="none" w:sz="0" w:space="0" w:color="auto"/>
                      </w:divBdr>
                      <w:divsChild>
                        <w:div w:id="397290221">
                          <w:marLeft w:val="0"/>
                          <w:marRight w:val="0"/>
                          <w:marTop w:val="0"/>
                          <w:marBottom w:val="0"/>
                          <w:divBdr>
                            <w:top w:val="none" w:sz="0" w:space="0" w:color="auto"/>
                            <w:left w:val="none" w:sz="0" w:space="0" w:color="auto"/>
                            <w:bottom w:val="none" w:sz="0" w:space="0" w:color="auto"/>
                            <w:right w:val="none" w:sz="0" w:space="0" w:color="auto"/>
                          </w:divBdr>
                          <w:divsChild>
                            <w:div w:id="1093744805">
                              <w:marLeft w:val="0"/>
                              <w:marRight w:val="0"/>
                              <w:marTop w:val="0"/>
                              <w:marBottom w:val="0"/>
                              <w:divBdr>
                                <w:top w:val="none" w:sz="0" w:space="0" w:color="auto"/>
                                <w:left w:val="none" w:sz="0" w:space="0" w:color="auto"/>
                                <w:bottom w:val="none" w:sz="0" w:space="0" w:color="auto"/>
                                <w:right w:val="none" w:sz="0" w:space="0" w:color="auto"/>
                              </w:divBdr>
                              <w:divsChild>
                                <w:div w:id="602418624">
                                  <w:marLeft w:val="0"/>
                                  <w:marRight w:val="0"/>
                                  <w:marTop w:val="0"/>
                                  <w:marBottom w:val="0"/>
                                  <w:divBdr>
                                    <w:top w:val="none" w:sz="0" w:space="0" w:color="auto"/>
                                    <w:left w:val="none" w:sz="0" w:space="0" w:color="auto"/>
                                    <w:bottom w:val="none" w:sz="0" w:space="0" w:color="auto"/>
                                    <w:right w:val="none" w:sz="0" w:space="0" w:color="auto"/>
                                  </w:divBdr>
                                  <w:divsChild>
                                    <w:div w:id="2018313304">
                                      <w:marLeft w:val="0"/>
                                      <w:marRight w:val="0"/>
                                      <w:marTop w:val="0"/>
                                      <w:marBottom w:val="0"/>
                                      <w:divBdr>
                                        <w:top w:val="none" w:sz="0" w:space="0" w:color="auto"/>
                                        <w:left w:val="none" w:sz="0" w:space="0" w:color="auto"/>
                                        <w:bottom w:val="none" w:sz="0" w:space="0" w:color="auto"/>
                                        <w:right w:val="none" w:sz="0" w:space="0" w:color="auto"/>
                                      </w:divBdr>
                                      <w:divsChild>
                                        <w:div w:id="726563401">
                                          <w:marLeft w:val="0"/>
                                          <w:marRight w:val="0"/>
                                          <w:marTop w:val="0"/>
                                          <w:marBottom w:val="0"/>
                                          <w:divBdr>
                                            <w:top w:val="none" w:sz="0" w:space="0" w:color="auto"/>
                                            <w:left w:val="none" w:sz="0" w:space="0" w:color="auto"/>
                                            <w:bottom w:val="none" w:sz="0" w:space="0" w:color="auto"/>
                                            <w:right w:val="none" w:sz="0" w:space="0" w:color="auto"/>
                                          </w:divBdr>
                                          <w:divsChild>
                                            <w:div w:id="1401252672">
                                              <w:marLeft w:val="60"/>
                                              <w:marRight w:val="0"/>
                                              <w:marTop w:val="0"/>
                                              <w:marBottom w:val="0"/>
                                              <w:divBdr>
                                                <w:top w:val="none" w:sz="0" w:space="0" w:color="auto"/>
                                                <w:left w:val="none" w:sz="0" w:space="0" w:color="auto"/>
                                                <w:bottom w:val="none" w:sz="0" w:space="0" w:color="auto"/>
                                                <w:right w:val="none" w:sz="0" w:space="0" w:color="auto"/>
                                              </w:divBdr>
                                              <w:divsChild>
                                                <w:div w:id="1880631604">
                                                  <w:marLeft w:val="0"/>
                                                  <w:marRight w:val="0"/>
                                                  <w:marTop w:val="0"/>
                                                  <w:marBottom w:val="0"/>
                                                  <w:divBdr>
                                                    <w:top w:val="none" w:sz="0" w:space="0" w:color="auto"/>
                                                    <w:left w:val="none" w:sz="0" w:space="0" w:color="auto"/>
                                                    <w:bottom w:val="none" w:sz="0" w:space="0" w:color="auto"/>
                                                    <w:right w:val="none" w:sz="0" w:space="0" w:color="auto"/>
                                                  </w:divBdr>
                                                  <w:divsChild>
                                                    <w:div w:id="372388577">
                                                      <w:marLeft w:val="0"/>
                                                      <w:marRight w:val="0"/>
                                                      <w:marTop w:val="0"/>
                                                      <w:marBottom w:val="0"/>
                                                      <w:divBdr>
                                                        <w:top w:val="none" w:sz="0" w:space="0" w:color="auto"/>
                                                        <w:left w:val="none" w:sz="0" w:space="0" w:color="auto"/>
                                                        <w:bottom w:val="none" w:sz="0" w:space="0" w:color="auto"/>
                                                        <w:right w:val="none" w:sz="0" w:space="0" w:color="auto"/>
                                                      </w:divBdr>
                                                      <w:divsChild>
                                                        <w:div w:id="16013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605106">
      <w:bodyDiv w:val="1"/>
      <w:marLeft w:val="0"/>
      <w:marRight w:val="0"/>
      <w:marTop w:val="0"/>
      <w:marBottom w:val="0"/>
      <w:divBdr>
        <w:top w:val="none" w:sz="0" w:space="0" w:color="auto"/>
        <w:left w:val="none" w:sz="0" w:space="0" w:color="auto"/>
        <w:bottom w:val="none" w:sz="0" w:space="0" w:color="auto"/>
        <w:right w:val="none" w:sz="0" w:space="0" w:color="auto"/>
      </w:divBdr>
    </w:div>
    <w:div w:id="869801789">
      <w:bodyDiv w:val="1"/>
      <w:marLeft w:val="0"/>
      <w:marRight w:val="0"/>
      <w:marTop w:val="0"/>
      <w:marBottom w:val="0"/>
      <w:divBdr>
        <w:top w:val="none" w:sz="0" w:space="0" w:color="auto"/>
        <w:left w:val="none" w:sz="0" w:space="0" w:color="auto"/>
        <w:bottom w:val="none" w:sz="0" w:space="0" w:color="auto"/>
        <w:right w:val="none" w:sz="0" w:space="0" w:color="auto"/>
      </w:divBdr>
      <w:divsChild>
        <w:div w:id="2017687388">
          <w:marLeft w:val="0"/>
          <w:marRight w:val="0"/>
          <w:marTop w:val="0"/>
          <w:marBottom w:val="0"/>
          <w:divBdr>
            <w:top w:val="none" w:sz="0" w:space="0" w:color="auto"/>
            <w:left w:val="none" w:sz="0" w:space="0" w:color="auto"/>
            <w:bottom w:val="none" w:sz="0" w:space="0" w:color="auto"/>
            <w:right w:val="none" w:sz="0" w:space="0" w:color="auto"/>
          </w:divBdr>
          <w:divsChild>
            <w:div w:id="226839360">
              <w:marLeft w:val="0"/>
              <w:marRight w:val="0"/>
              <w:marTop w:val="0"/>
              <w:marBottom w:val="0"/>
              <w:divBdr>
                <w:top w:val="none" w:sz="0" w:space="0" w:color="auto"/>
                <w:left w:val="none" w:sz="0" w:space="0" w:color="auto"/>
                <w:bottom w:val="none" w:sz="0" w:space="0" w:color="auto"/>
                <w:right w:val="none" w:sz="0" w:space="0" w:color="auto"/>
              </w:divBdr>
              <w:divsChild>
                <w:div w:id="2094473889">
                  <w:marLeft w:val="0"/>
                  <w:marRight w:val="0"/>
                  <w:marTop w:val="0"/>
                  <w:marBottom w:val="0"/>
                  <w:divBdr>
                    <w:top w:val="none" w:sz="0" w:space="0" w:color="auto"/>
                    <w:left w:val="none" w:sz="0" w:space="0" w:color="auto"/>
                    <w:bottom w:val="none" w:sz="0" w:space="0" w:color="auto"/>
                    <w:right w:val="none" w:sz="0" w:space="0" w:color="auto"/>
                  </w:divBdr>
                  <w:divsChild>
                    <w:div w:id="823011240">
                      <w:marLeft w:val="0"/>
                      <w:marRight w:val="0"/>
                      <w:marTop w:val="0"/>
                      <w:marBottom w:val="0"/>
                      <w:divBdr>
                        <w:top w:val="none" w:sz="0" w:space="0" w:color="auto"/>
                        <w:left w:val="none" w:sz="0" w:space="0" w:color="auto"/>
                        <w:bottom w:val="none" w:sz="0" w:space="0" w:color="auto"/>
                        <w:right w:val="none" w:sz="0" w:space="0" w:color="auto"/>
                      </w:divBdr>
                      <w:divsChild>
                        <w:div w:id="1827086806">
                          <w:marLeft w:val="0"/>
                          <w:marRight w:val="0"/>
                          <w:marTop w:val="0"/>
                          <w:marBottom w:val="0"/>
                          <w:divBdr>
                            <w:top w:val="none" w:sz="0" w:space="0" w:color="auto"/>
                            <w:left w:val="none" w:sz="0" w:space="0" w:color="auto"/>
                            <w:bottom w:val="none" w:sz="0" w:space="0" w:color="auto"/>
                            <w:right w:val="none" w:sz="0" w:space="0" w:color="auto"/>
                          </w:divBdr>
                          <w:divsChild>
                            <w:div w:id="608661161">
                              <w:marLeft w:val="0"/>
                              <w:marRight w:val="0"/>
                              <w:marTop w:val="0"/>
                              <w:marBottom w:val="0"/>
                              <w:divBdr>
                                <w:top w:val="none" w:sz="0" w:space="0" w:color="auto"/>
                                <w:left w:val="none" w:sz="0" w:space="0" w:color="auto"/>
                                <w:bottom w:val="none" w:sz="0" w:space="0" w:color="auto"/>
                                <w:right w:val="none" w:sz="0" w:space="0" w:color="auto"/>
                              </w:divBdr>
                              <w:divsChild>
                                <w:div w:id="2088070850">
                                  <w:marLeft w:val="0"/>
                                  <w:marRight w:val="0"/>
                                  <w:marTop w:val="0"/>
                                  <w:marBottom w:val="0"/>
                                  <w:divBdr>
                                    <w:top w:val="none" w:sz="0" w:space="0" w:color="auto"/>
                                    <w:left w:val="none" w:sz="0" w:space="0" w:color="auto"/>
                                    <w:bottom w:val="none" w:sz="0" w:space="0" w:color="auto"/>
                                    <w:right w:val="none" w:sz="0" w:space="0" w:color="auto"/>
                                  </w:divBdr>
                                  <w:divsChild>
                                    <w:div w:id="685981573">
                                      <w:marLeft w:val="0"/>
                                      <w:marRight w:val="0"/>
                                      <w:marTop w:val="0"/>
                                      <w:marBottom w:val="0"/>
                                      <w:divBdr>
                                        <w:top w:val="none" w:sz="0" w:space="0" w:color="auto"/>
                                        <w:left w:val="none" w:sz="0" w:space="0" w:color="auto"/>
                                        <w:bottom w:val="none" w:sz="0" w:space="0" w:color="auto"/>
                                        <w:right w:val="none" w:sz="0" w:space="0" w:color="auto"/>
                                      </w:divBdr>
                                      <w:divsChild>
                                        <w:div w:id="523592729">
                                          <w:marLeft w:val="0"/>
                                          <w:marRight w:val="0"/>
                                          <w:marTop w:val="0"/>
                                          <w:marBottom w:val="0"/>
                                          <w:divBdr>
                                            <w:top w:val="none" w:sz="0" w:space="0" w:color="auto"/>
                                            <w:left w:val="none" w:sz="0" w:space="0" w:color="auto"/>
                                            <w:bottom w:val="none" w:sz="0" w:space="0" w:color="auto"/>
                                            <w:right w:val="none" w:sz="0" w:space="0" w:color="auto"/>
                                          </w:divBdr>
                                          <w:divsChild>
                                            <w:div w:id="608002629">
                                              <w:marLeft w:val="60"/>
                                              <w:marRight w:val="0"/>
                                              <w:marTop w:val="0"/>
                                              <w:marBottom w:val="0"/>
                                              <w:divBdr>
                                                <w:top w:val="none" w:sz="0" w:space="0" w:color="auto"/>
                                                <w:left w:val="none" w:sz="0" w:space="0" w:color="auto"/>
                                                <w:bottom w:val="none" w:sz="0" w:space="0" w:color="auto"/>
                                                <w:right w:val="none" w:sz="0" w:space="0" w:color="auto"/>
                                              </w:divBdr>
                                              <w:divsChild>
                                                <w:div w:id="1318505">
                                                  <w:marLeft w:val="0"/>
                                                  <w:marRight w:val="0"/>
                                                  <w:marTop w:val="0"/>
                                                  <w:marBottom w:val="0"/>
                                                  <w:divBdr>
                                                    <w:top w:val="none" w:sz="0" w:space="0" w:color="auto"/>
                                                    <w:left w:val="none" w:sz="0" w:space="0" w:color="auto"/>
                                                    <w:bottom w:val="none" w:sz="0" w:space="0" w:color="auto"/>
                                                    <w:right w:val="none" w:sz="0" w:space="0" w:color="auto"/>
                                                  </w:divBdr>
                                                  <w:divsChild>
                                                    <w:div w:id="777525136">
                                                      <w:marLeft w:val="0"/>
                                                      <w:marRight w:val="0"/>
                                                      <w:marTop w:val="0"/>
                                                      <w:marBottom w:val="0"/>
                                                      <w:divBdr>
                                                        <w:top w:val="none" w:sz="0" w:space="0" w:color="auto"/>
                                                        <w:left w:val="none" w:sz="0" w:space="0" w:color="auto"/>
                                                        <w:bottom w:val="none" w:sz="0" w:space="0" w:color="auto"/>
                                                        <w:right w:val="none" w:sz="0" w:space="0" w:color="auto"/>
                                                      </w:divBdr>
                                                      <w:divsChild>
                                                        <w:div w:id="14918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116432">
      <w:bodyDiv w:val="1"/>
      <w:marLeft w:val="0"/>
      <w:marRight w:val="0"/>
      <w:marTop w:val="0"/>
      <w:marBottom w:val="0"/>
      <w:divBdr>
        <w:top w:val="none" w:sz="0" w:space="0" w:color="auto"/>
        <w:left w:val="none" w:sz="0" w:space="0" w:color="auto"/>
        <w:bottom w:val="none" w:sz="0" w:space="0" w:color="auto"/>
        <w:right w:val="none" w:sz="0" w:space="0" w:color="auto"/>
      </w:divBdr>
      <w:divsChild>
        <w:div w:id="2048796773">
          <w:marLeft w:val="0"/>
          <w:marRight w:val="0"/>
          <w:marTop w:val="0"/>
          <w:marBottom w:val="0"/>
          <w:divBdr>
            <w:top w:val="none" w:sz="0" w:space="0" w:color="auto"/>
            <w:left w:val="none" w:sz="0" w:space="0" w:color="auto"/>
            <w:bottom w:val="none" w:sz="0" w:space="0" w:color="auto"/>
            <w:right w:val="none" w:sz="0" w:space="0" w:color="auto"/>
          </w:divBdr>
          <w:divsChild>
            <w:div w:id="218826302">
              <w:marLeft w:val="0"/>
              <w:marRight w:val="0"/>
              <w:marTop w:val="0"/>
              <w:marBottom w:val="0"/>
              <w:divBdr>
                <w:top w:val="none" w:sz="0" w:space="0" w:color="auto"/>
                <w:left w:val="none" w:sz="0" w:space="0" w:color="auto"/>
                <w:bottom w:val="none" w:sz="0" w:space="0" w:color="auto"/>
                <w:right w:val="none" w:sz="0" w:space="0" w:color="auto"/>
              </w:divBdr>
              <w:divsChild>
                <w:div w:id="364253522">
                  <w:marLeft w:val="0"/>
                  <w:marRight w:val="0"/>
                  <w:marTop w:val="0"/>
                  <w:marBottom w:val="0"/>
                  <w:divBdr>
                    <w:top w:val="none" w:sz="0" w:space="0" w:color="auto"/>
                    <w:left w:val="none" w:sz="0" w:space="0" w:color="auto"/>
                    <w:bottom w:val="none" w:sz="0" w:space="0" w:color="auto"/>
                    <w:right w:val="none" w:sz="0" w:space="0" w:color="auto"/>
                  </w:divBdr>
                  <w:divsChild>
                    <w:div w:id="2059085440">
                      <w:marLeft w:val="0"/>
                      <w:marRight w:val="0"/>
                      <w:marTop w:val="0"/>
                      <w:marBottom w:val="0"/>
                      <w:divBdr>
                        <w:top w:val="none" w:sz="0" w:space="0" w:color="auto"/>
                        <w:left w:val="none" w:sz="0" w:space="0" w:color="auto"/>
                        <w:bottom w:val="none" w:sz="0" w:space="0" w:color="auto"/>
                        <w:right w:val="none" w:sz="0" w:space="0" w:color="auto"/>
                      </w:divBdr>
                      <w:divsChild>
                        <w:div w:id="143010335">
                          <w:marLeft w:val="0"/>
                          <w:marRight w:val="0"/>
                          <w:marTop w:val="0"/>
                          <w:marBottom w:val="0"/>
                          <w:divBdr>
                            <w:top w:val="none" w:sz="0" w:space="0" w:color="auto"/>
                            <w:left w:val="none" w:sz="0" w:space="0" w:color="auto"/>
                            <w:bottom w:val="none" w:sz="0" w:space="0" w:color="auto"/>
                            <w:right w:val="none" w:sz="0" w:space="0" w:color="auto"/>
                          </w:divBdr>
                          <w:divsChild>
                            <w:div w:id="1929651756">
                              <w:marLeft w:val="0"/>
                              <w:marRight w:val="0"/>
                              <w:marTop w:val="0"/>
                              <w:marBottom w:val="0"/>
                              <w:divBdr>
                                <w:top w:val="none" w:sz="0" w:space="0" w:color="auto"/>
                                <w:left w:val="none" w:sz="0" w:space="0" w:color="auto"/>
                                <w:bottom w:val="none" w:sz="0" w:space="0" w:color="auto"/>
                                <w:right w:val="none" w:sz="0" w:space="0" w:color="auto"/>
                              </w:divBdr>
                              <w:divsChild>
                                <w:div w:id="421412644">
                                  <w:marLeft w:val="0"/>
                                  <w:marRight w:val="0"/>
                                  <w:marTop w:val="0"/>
                                  <w:marBottom w:val="0"/>
                                  <w:divBdr>
                                    <w:top w:val="none" w:sz="0" w:space="0" w:color="auto"/>
                                    <w:left w:val="none" w:sz="0" w:space="0" w:color="auto"/>
                                    <w:bottom w:val="none" w:sz="0" w:space="0" w:color="auto"/>
                                    <w:right w:val="none" w:sz="0" w:space="0" w:color="auto"/>
                                  </w:divBdr>
                                  <w:divsChild>
                                    <w:div w:id="1131283073">
                                      <w:marLeft w:val="0"/>
                                      <w:marRight w:val="0"/>
                                      <w:marTop w:val="0"/>
                                      <w:marBottom w:val="0"/>
                                      <w:divBdr>
                                        <w:top w:val="none" w:sz="0" w:space="0" w:color="auto"/>
                                        <w:left w:val="none" w:sz="0" w:space="0" w:color="auto"/>
                                        <w:bottom w:val="none" w:sz="0" w:space="0" w:color="auto"/>
                                        <w:right w:val="none" w:sz="0" w:space="0" w:color="auto"/>
                                      </w:divBdr>
                                      <w:divsChild>
                                        <w:div w:id="1925995388">
                                          <w:marLeft w:val="0"/>
                                          <w:marRight w:val="0"/>
                                          <w:marTop w:val="0"/>
                                          <w:marBottom w:val="0"/>
                                          <w:divBdr>
                                            <w:top w:val="none" w:sz="0" w:space="0" w:color="auto"/>
                                            <w:left w:val="none" w:sz="0" w:space="0" w:color="auto"/>
                                            <w:bottom w:val="none" w:sz="0" w:space="0" w:color="auto"/>
                                            <w:right w:val="none" w:sz="0" w:space="0" w:color="auto"/>
                                          </w:divBdr>
                                          <w:divsChild>
                                            <w:div w:id="1288701692">
                                              <w:marLeft w:val="60"/>
                                              <w:marRight w:val="0"/>
                                              <w:marTop w:val="0"/>
                                              <w:marBottom w:val="0"/>
                                              <w:divBdr>
                                                <w:top w:val="none" w:sz="0" w:space="0" w:color="auto"/>
                                                <w:left w:val="none" w:sz="0" w:space="0" w:color="auto"/>
                                                <w:bottom w:val="none" w:sz="0" w:space="0" w:color="auto"/>
                                                <w:right w:val="none" w:sz="0" w:space="0" w:color="auto"/>
                                              </w:divBdr>
                                              <w:divsChild>
                                                <w:div w:id="161416905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1431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116808">
      <w:bodyDiv w:val="1"/>
      <w:marLeft w:val="0"/>
      <w:marRight w:val="0"/>
      <w:marTop w:val="0"/>
      <w:marBottom w:val="0"/>
      <w:divBdr>
        <w:top w:val="none" w:sz="0" w:space="0" w:color="auto"/>
        <w:left w:val="none" w:sz="0" w:space="0" w:color="auto"/>
        <w:bottom w:val="none" w:sz="0" w:space="0" w:color="auto"/>
        <w:right w:val="none" w:sz="0" w:space="0" w:color="auto"/>
      </w:divBdr>
      <w:divsChild>
        <w:div w:id="79184628">
          <w:marLeft w:val="0"/>
          <w:marRight w:val="0"/>
          <w:marTop w:val="0"/>
          <w:marBottom w:val="0"/>
          <w:divBdr>
            <w:top w:val="none" w:sz="0" w:space="0" w:color="auto"/>
            <w:left w:val="none" w:sz="0" w:space="0" w:color="auto"/>
            <w:bottom w:val="none" w:sz="0" w:space="0" w:color="auto"/>
            <w:right w:val="none" w:sz="0" w:space="0" w:color="auto"/>
          </w:divBdr>
        </w:div>
      </w:divsChild>
    </w:div>
    <w:div w:id="1143352909">
      <w:bodyDiv w:val="1"/>
      <w:marLeft w:val="0"/>
      <w:marRight w:val="0"/>
      <w:marTop w:val="0"/>
      <w:marBottom w:val="0"/>
      <w:divBdr>
        <w:top w:val="none" w:sz="0" w:space="0" w:color="auto"/>
        <w:left w:val="none" w:sz="0" w:space="0" w:color="auto"/>
        <w:bottom w:val="none" w:sz="0" w:space="0" w:color="auto"/>
        <w:right w:val="none" w:sz="0" w:space="0" w:color="auto"/>
      </w:divBdr>
    </w:div>
    <w:div w:id="1233615567">
      <w:bodyDiv w:val="1"/>
      <w:marLeft w:val="0"/>
      <w:marRight w:val="0"/>
      <w:marTop w:val="0"/>
      <w:marBottom w:val="0"/>
      <w:divBdr>
        <w:top w:val="none" w:sz="0" w:space="0" w:color="auto"/>
        <w:left w:val="none" w:sz="0" w:space="0" w:color="auto"/>
        <w:bottom w:val="none" w:sz="0" w:space="0" w:color="auto"/>
        <w:right w:val="none" w:sz="0" w:space="0" w:color="auto"/>
      </w:divBdr>
      <w:divsChild>
        <w:div w:id="222446822">
          <w:marLeft w:val="0"/>
          <w:marRight w:val="0"/>
          <w:marTop w:val="0"/>
          <w:marBottom w:val="0"/>
          <w:divBdr>
            <w:top w:val="none" w:sz="0" w:space="0" w:color="auto"/>
            <w:left w:val="none" w:sz="0" w:space="0" w:color="auto"/>
            <w:bottom w:val="none" w:sz="0" w:space="0" w:color="auto"/>
            <w:right w:val="none" w:sz="0" w:space="0" w:color="auto"/>
          </w:divBdr>
          <w:divsChild>
            <w:div w:id="1275558527">
              <w:marLeft w:val="0"/>
              <w:marRight w:val="0"/>
              <w:marTop w:val="0"/>
              <w:marBottom w:val="0"/>
              <w:divBdr>
                <w:top w:val="none" w:sz="0" w:space="0" w:color="auto"/>
                <w:left w:val="none" w:sz="0" w:space="0" w:color="auto"/>
                <w:bottom w:val="none" w:sz="0" w:space="0" w:color="auto"/>
                <w:right w:val="none" w:sz="0" w:space="0" w:color="auto"/>
              </w:divBdr>
              <w:divsChild>
                <w:div w:id="539558300">
                  <w:marLeft w:val="0"/>
                  <w:marRight w:val="0"/>
                  <w:marTop w:val="0"/>
                  <w:marBottom w:val="0"/>
                  <w:divBdr>
                    <w:top w:val="none" w:sz="0" w:space="0" w:color="auto"/>
                    <w:left w:val="none" w:sz="0" w:space="0" w:color="auto"/>
                    <w:bottom w:val="none" w:sz="0" w:space="0" w:color="auto"/>
                    <w:right w:val="none" w:sz="0" w:space="0" w:color="auto"/>
                  </w:divBdr>
                  <w:divsChild>
                    <w:div w:id="348872228">
                      <w:marLeft w:val="0"/>
                      <w:marRight w:val="0"/>
                      <w:marTop w:val="0"/>
                      <w:marBottom w:val="0"/>
                      <w:divBdr>
                        <w:top w:val="none" w:sz="0" w:space="0" w:color="auto"/>
                        <w:left w:val="none" w:sz="0" w:space="0" w:color="auto"/>
                        <w:bottom w:val="none" w:sz="0" w:space="0" w:color="auto"/>
                        <w:right w:val="none" w:sz="0" w:space="0" w:color="auto"/>
                      </w:divBdr>
                      <w:divsChild>
                        <w:div w:id="1113019865">
                          <w:marLeft w:val="0"/>
                          <w:marRight w:val="0"/>
                          <w:marTop w:val="0"/>
                          <w:marBottom w:val="0"/>
                          <w:divBdr>
                            <w:top w:val="none" w:sz="0" w:space="0" w:color="auto"/>
                            <w:left w:val="none" w:sz="0" w:space="0" w:color="auto"/>
                            <w:bottom w:val="none" w:sz="0" w:space="0" w:color="auto"/>
                            <w:right w:val="none" w:sz="0" w:space="0" w:color="auto"/>
                          </w:divBdr>
                          <w:divsChild>
                            <w:div w:id="992484102">
                              <w:marLeft w:val="0"/>
                              <w:marRight w:val="0"/>
                              <w:marTop w:val="0"/>
                              <w:marBottom w:val="0"/>
                              <w:divBdr>
                                <w:top w:val="none" w:sz="0" w:space="0" w:color="auto"/>
                                <w:left w:val="none" w:sz="0" w:space="0" w:color="auto"/>
                                <w:bottom w:val="none" w:sz="0" w:space="0" w:color="auto"/>
                                <w:right w:val="none" w:sz="0" w:space="0" w:color="auto"/>
                              </w:divBdr>
                              <w:divsChild>
                                <w:div w:id="1251160045">
                                  <w:marLeft w:val="0"/>
                                  <w:marRight w:val="0"/>
                                  <w:marTop w:val="0"/>
                                  <w:marBottom w:val="0"/>
                                  <w:divBdr>
                                    <w:top w:val="none" w:sz="0" w:space="0" w:color="auto"/>
                                    <w:left w:val="none" w:sz="0" w:space="0" w:color="auto"/>
                                    <w:bottom w:val="none" w:sz="0" w:space="0" w:color="auto"/>
                                    <w:right w:val="none" w:sz="0" w:space="0" w:color="auto"/>
                                  </w:divBdr>
                                  <w:divsChild>
                                    <w:div w:id="2012371399">
                                      <w:marLeft w:val="60"/>
                                      <w:marRight w:val="0"/>
                                      <w:marTop w:val="0"/>
                                      <w:marBottom w:val="0"/>
                                      <w:divBdr>
                                        <w:top w:val="none" w:sz="0" w:space="0" w:color="auto"/>
                                        <w:left w:val="none" w:sz="0" w:space="0" w:color="auto"/>
                                        <w:bottom w:val="none" w:sz="0" w:space="0" w:color="auto"/>
                                        <w:right w:val="none" w:sz="0" w:space="0" w:color="auto"/>
                                      </w:divBdr>
                                      <w:divsChild>
                                        <w:div w:id="699016551">
                                          <w:marLeft w:val="0"/>
                                          <w:marRight w:val="0"/>
                                          <w:marTop w:val="0"/>
                                          <w:marBottom w:val="0"/>
                                          <w:divBdr>
                                            <w:top w:val="none" w:sz="0" w:space="0" w:color="auto"/>
                                            <w:left w:val="none" w:sz="0" w:space="0" w:color="auto"/>
                                            <w:bottom w:val="none" w:sz="0" w:space="0" w:color="auto"/>
                                            <w:right w:val="none" w:sz="0" w:space="0" w:color="auto"/>
                                          </w:divBdr>
                                          <w:divsChild>
                                            <w:div w:id="1525630024">
                                              <w:marLeft w:val="0"/>
                                              <w:marRight w:val="0"/>
                                              <w:marTop w:val="0"/>
                                              <w:marBottom w:val="120"/>
                                              <w:divBdr>
                                                <w:top w:val="single" w:sz="6" w:space="0" w:color="F5F5F5"/>
                                                <w:left w:val="single" w:sz="6" w:space="0" w:color="F5F5F5"/>
                                                <w:bottom w:val="single" w:sz="6" w:space="0" w:color="F5F5F5"/>
                                                <w:right w:val="single" w:sz="6" w:space="0" w:color="F5F5F5"/>
                                              </w:divBdr>
                                              <w:divsChild>
                                                <w:div w:id="1471437633">
                                                  <w:marLeft w:val="0"/>
                                                  <w:marRight w:val="0"/>
                                                  <w:marTop w:val="0"/>
                                                  <w:marBottom w:val="0"/>
                                                  <w:divBdr>
                                                    <w:top w:val="none" w:sz="0" w:space="0" w:color="auto"/>
                                                    <w:left w:val="none" w:sz="0" w:space="0" w:color="auto"/>
                                                    <w:bottom w:val="none" w:sz="0" w:space="0" w:color="auto"/>
                                                    <w:right w:val="none" w:sz="0" w:space="0" w:color="auto"/>
                                                  </w:divBdr>
                                                  <w:divsChild>
                                                    <w:div w:id="827748058">
                                                      <w:marLeft w:val="0"/>
                                                      <w:marRight w:val="0"/>
                                                      <w:marTop w:val="0"/>
                                                      <w:marBottom w:val="0"/>
                                                      <w:divBdr>
                                                        <w:top w:val="none" w:sz="0" w:space="0" w:color="auto"/>
                                                        <w:left w:val="none" w:sz="0" w:space="0" w:color="auto"/>
                                                        <w:bottom w:val="none" w:sz="0" w:space="0" w:color="auto"/>
                                                        <w:right w:val="none" w:sz="0" w:space="0" w:color="auto"/>
                                                      </w:divBdr>
                                                    </w:div>
                                                  </w:divsChild>
                                                </w:div>
                                                <w:div w:id="886451486">
                                                  <w:marLeft w:val="0"/>
                                                  <w:marRight w:val="0"/>
                                                  <w:marTop w:val="0"/>
                                                  <w:marBottom w:val="0"/>
                                                  <w:divBdr>
                                                    <w:top w:val="none" w:sz="0" w:space="0" w:color="auto"/>
                                                    <w:left w:val="none" w:sz="0" w:space="0" w:color="auto"/>
                                                    <w:bottom w:val="none" w:sz="0" w:space="0" w:color="auto"/>
                                                    <w:right w:val="none" w:sz="0" w:space="0" w:color="auto"/>
                                                  </w:divBdr>
                                                  <w:divsChild>
                                                    <w:div w:id="15758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260898">
      <w:bodyDiv w:val="1"/>
      <w:marLeft w:val="0"/>
      <w:marRight w:val="0"/>
      <w:marTop w:val="0"/>
      <w:marBottom w:val="0"/>
      <w:divBdr>
        <w:top w:val="none" w:sz="0" w:space="0" w:color="auto"/>
        <w:left w:val="none" w:sz="0" w:space="0" w:color="auto"/>
        <w:bottom w:val="none" w:sz="0" w:space="0" w:color="auto"/>
        <w:right w:val="none" w:sz="0" w:space="0" w:color="auto"/>
      </w:divBdr>
      <w:divsChild>
        <w:div w:id="247271631">
          <w:marLeft w:val="0"/>
          <w:marRight w:val="0"/>
          <w:marTop w:val="0"/>
          <w:marBottom w:val="0"/>
          <w:divBdr>
            <w:top w:val="none" w:sz="0" w:space="0" w:color="auto"/>
            <w:left w:val="none" w:sz="0" w:space="0" w:color="auto"/>
            <w:bottom w:val="none" w:sz="0" w:space="0" w:color="auto"/>
            <w:right w:val="none" w:sz="0" w:space="0" w:color="auto"/>
          </w:divBdr>
          <w:divsChild>
            <w:div w:id="1895387262">
              <w:marLeft w:val="0"/>
              <w:marRight w:val="0"/>
              <w:marTop w:val="0"/>
              <w:marBottom w:val="0"/>
              <w:divBdr>
                <w:top w:val="none" w:sz="0" w:space="0" w:color="auto"/>
                <w:left w:val="none" w:sz="0" w:space="0" w:color="auto"/>
                <w:bottom w:val="none" w:sz="0" w:space="0" w:color="auto"/>
                <w:right w:val="none" w:sz="0" w:space="0" w:color="auto"/>
              </w:divBdr>
              <w:divsChild>
                <w:div w:id="97452652">
                  <w:marLeft w:val="0"/>
                  <w:marRight w:val="0"/>
                  <w:marTop w:val="0"/>
                  <w:marBottom w:val="0"/>
                  <w:divBdr>
                    <w:top w:val="none" w:sz="0" w:space="0" w:color="auto"/>
                    <w:left w:val="none" w:sz="0" w:space="0" w:color="auto"/>
                    <w:bottom w:val="none" w:sz="0" w:space="0" w:color="auto"/>
                    <w:right w:val="none" w:sz="0" w:space="0" w:color="auto"/>
                  </w:divBdr>
                  <w:divsChild>
                    <w:div w:id="1011418296">
                      <w:marLeft w:val="0"/>
                      <w:marRight w:val="0"/>
                      <w:marTop w:val="0"/>
                      <w:marBottom w:val="0"/>
                      <w:divBdr>
                        <w:top w:val="none" w:sz="0" w:space="0" w:color="auto"/>
                        <w:left w:val="none" w:sz="0" w:space="0" w:color="auto"/>
                        <w:bottom w:val="none" w:sz="0" w:space="0" w:color="auto"/>
                        <w:right w:val="none" w:sz="0" w:space="0" w:color="auto"/>
                      </w:divBdr>
                      <w:divsChild>
                        <w:div w:id="1330063541">
                          <w:marLeft w:val="0"/>
                          <w:marRight w:val="0"/>
                          <w:marTop w:val="0"/>
                          <w:marBottom w:val="0"/>
                          <w:divBdr>
                            <w:top w:val="none" w:sz="0" w:space="0" w:color="auto"/>
                            <w:left w:val="none" w:sz="0" w:space="0" w:color="auto"/>
                            <w:bottom w:val="none" w:sz="0" w:space="0" w:color="auto"/>
                            <w:right w:val="none" w:sz="0" w:space="0" w:color="auto"/>
                          </w:divBdr>
                          <w:divsChild>
                            <w:div w:id="800732179">
                              <w:marLeft w:val="0"/>
                              <w:marRight w:val="0"/>
                              <w:marTop w:val="0"/>
                              <w:marBottom w:val="0"/>
                              <w:divBdr>
                                <w:top w:val="none" w:sz="0" w:space="0" w:color="auto"/>
                                <w:left w:val="none" w:sz="0" w:space="0" w:color="auto"/>
                                <w:bottom w:val="none" w:sz="0" w:space="0" w:color="auto"/>
                                <w:right w:val="none" w:sz="0" w:space="0" w:color="auto"/>
                              </w:divBdr>
                              <w:divsChild>
                                <w:div w:id="638532533">
                                  <w:marLeft w:val="0"/>
                                  <w:marRight w:val="0"/>
                                  <w:marTop w:val="0"/>
                                  <w:marBottom w:val="0"/>
                                  <w:divBdr>
                                    <w:top w:val="none" w:sz="0" w:space="0" w:color="auto"/>
                                    <w:left w:val="none" w:sz="0" w:space="0" w:color="auto"/>
                                    <w:bottom w:val="none" w:sz="0" w:space="0" w:color="auto"/>
                                    <w:right w:val="none" w:sz="0" w:space="0" w:color="auto"/>
                                  </w:divBdr>
                                  <w:divsChild>
                                    <w:div w:id="553125929">
                                      <w:marLeft w:val="0"/>
                                      <w:marRight w:val="0"/>
                                      <w:marTop w:val="0"/>
                                      <w:marBottom w:val="0"/>
                                      <w:divBdr>
                                        <w:top w:val="none" w:sz="0" w:space="0" w:color="auto"/>
                                        <w:left w:val="none" w:sz="0" w:space="0" w:color="auto"/>
                                        <w:bottom w:val="none" w:sz="0" w:space="0" w:color="auto"/>
                                        <w:right w:val="none" w:sz="0" w:space="0" w:color="auto"/>
                                      </w:divBdr>
                                      <w:divsChild>
                                        <w:div w:id="766461077">
                                          <w:marLeft w:val="0"/>
                                          <w:marRight w:val="0"/>
                                          <w:marTop w:val="0"/>
                                          <w:marBottom w:val="0"/>
                                          <w:divBdr>
                                            <w:top w:val="none" w:sz="0" w:space="0" w:color="auto"/>
                                            <w:left w:val="none" w:sz="0" w:space="0" w:color="auto"/>
                                            <w:bottom w:val="none" w:sz="0" w:space="0" w:color="auto"/>
                                            <w:right w:val="none" w:sz="0" w:space="0" w:color="auto"/>
                                          </w:divBdr>
                                          <w:divsChild>
                                            <w:div w:id="648630816">
                                              <w:marLeft w:val="60"/>
                                              <w:marRight w:val="0"/>
                                              <w:marTop w:val="0"/>
                                              <w:marBottom w:val="0"/>
                                              <w:divBdr>
                                                <w:top w:val="none" w:sz="0" w:space="0" w:color="auto"/>
                                                <w:left w:val="none" w:sz="0" w:space="0" w:color="auto"/>
                                                <w:bottom w:val="none" w:sz="0" w:space="0" w:color="auto"/>
                                                <w:right w:val="none" w:sz="0" w:space="0" w:color="auto"/>
                                              </w:divBdr>
                                              <w:divsChild>
                                                <w:div w:id="1627540363">
                                                  <w:marLeft w:val="0"/>
                                                  <w:marRight w:val="0"/>
                                                  <w:marTop w:val="0"/>
                                                  <w:marBottom w:val="0"/>
                                                  <w:divBdr>
                                                    <w:top w:val="none" w:sz="0" w:space="0" w:color="auto"/>
                                                    <w:left w:val="none" w:sz="0" w:space="0" w:color="auto"/>
                                                    <w:bottom w:val="none" w:sz="0" w:space="0" w:color="auto"/>
                                                    <w:right w:val="none" w:sz="0" w:space="0" w:color="auto"/>
                                                  </w:divBdr>
                                                  <w:divsChild>
                                                    <w:div w:id="794568479">
                                                      <w:marLeft w:val="0"/>
                                                      <w:marRight w:val="0"/>
                                                      <w:marTop w:val="0"/>
                                                      <w:marBottom w:val="0"/>
                                                      <w:divBdr>
                                                        <w:top w:val="none" w:sz="0" w:space="0" w:color="auto"/>
                                                        <w:left w:val="none" w:sz="0" w:space="0" w:color="auto"/>
                                                        <w:bottom w:val="none" w:sz="0" w:space="0" w:color="auto"/>
                                                        <w:right w:val="none" w:sz="0" w:space="0" w:color="auto"/>
                                                      </w:divBdr>
                                                      <w:divsChild>
                                                        <w:div w:id="105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2505-DE71-4A3B-A6D5-570656E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Bahgat</dc:creator>
  <cp:lastModifiedBy>Ashwin Shetty Yermal</cp:lastModifiedBy>
  <cp:revision>15</cp:revision>
  <cp:lastPrinted>2018-01-25T08:29:00Z</cp:lastPrinted>
  <dcterms:created xsi:type="dcterms:W3CDTF">2018-01-25T08:28:00Z</dcterms:created>
  <dcterms:modified xsi:type="dcterms:W3CDTF">2021-11-07T11:26:00Z</dcterms:modified>
</cp:coreProperties>
</file>